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E78F" w14:textId="591A5C56" w:rsidR="00633FB1" w:rsidRDefault="00633FB1" w:rsidP="00E712E2">
      <w:pPr>
        <w:pStyle w:val="Bezodstpw"/>
        <w:jc w:val="both"/>
        <w:rPr>
          <w:rStyle w:val="field-content"/>
        </w:rPr>
      </w:pPr>
      <w:r w:rsidRPr="00633FB1">
        <w:rPr>
          <w:rFonts w:cs="Times New Roman"/>
          <w:b/>
          <w:szCs w:val="24"/>
        </w:rPr>
        <w:t xml:space="preserve">Załącznik </w:t>
      </w:r>
      <w:r w:rsidR="00E712E2" w:rsidRPr="00E712E2">
        <w:rPr>
          <w:rFonts w:cs="Times New Roman"/>
          <w:b/>
          <w:bCs/>
          <w:szCs w:val="24"/>
        </w:rPr>
        <w:t>nr 1</w:t>
      </w:r>
    </w:p>
    <w:p w14:paraId="68D63D20" w14:textId="77777777" w:rsidR="003E36B6" w:rsidRDefault="003E36B6" w:rsidP="00633FB1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F3EF34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266">
        <w:rPr>
          <w:rFonts w:eastAsia="Times New Roman" w:cs="Times New Roman"/>
          <w:sz w:val="24"/>
          <w:szCs w:val="24"/>
          <w:lang w:eastAsia="pl-PL"/>
        </w:rPr>
        <w:t xml:space="preserve">Opracowanie: </w:t>
      </w:r>
    </w:p>
    <w:p w14:paraId="122CA464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5AB459A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69A0468" w14:textId="77777777" w:rsidR="008B0F8B" w:rsidRPr="00225266" w:rsidRDefault="008B0F8B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A7CCFD" w14:textId="77777777" w:rsidR="008B0F8B" w:rsidRPr="0041516E" w:rsidRDefault="00BD5B42" w:rsidP="0041516E">
      <w:pPr>
        <w:jc w:val="center"/>
        <w:rPr>
          <w:rFonts w:eastAsia="Times New Roman" w:cs="Times New Roman"/>
          <w:b/>
          <w:sz w:val="44"/>
          <w:szCs w:val="44"/>
          <w:lang w:eastAsia="pl-PL"/>
        </w:rPr>
      </w:pPr>
      <w:r>
        <w:rPr>
          <w:rFonts w:eastAsia="Times New Roman" w:cs="Times New Roman"/>
          <w:b/>
          <w:sz w:val="44"/>
          <w:szCs w:val="44"/>
          <w:lang w:eastAsia="pl-PL"/>
        </w:rPr>
        <w:t>NASADZENIA NA TERENIE ŚCIEŻKI EDUKACYJNEJ W MIEJSCOWOŚCI SŁUP PIERWSZY ORAZ KONSERWACJA POMNIKÓW PRZYRODY</w:t>
      </w:r>
    </w:p>
    <w:p w14:paraId="2970037E" w14:textId="77777777" w:rsidR="00633FB1" w:rsidRPr="006C2946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225266">
        <w:rPr>
          <w:rFonts w:eastAsia="Times New Roman" w:cs="Times New Roman"/>
          <w:sz w:val="24"/>
          <w:szCs w:val="24"/>
          <w:lang w:eastAsia="pl-PL"/>
        </w:rPr>
        <w:t>_____________________________________________________</w:t>
      </w:r>
      <w:r>
        <w:rPr>
          <w:rFonts w:eastAsia="Times New Roman" w:cs="Times New Roman"/>
          <w:sz w:val="24"/>
          <w:szCs w:val="24"/>
          <w:lang w:eastAsia="pl-PL"/>
        </w:rPr>
        <w:t>___________________</w:t>
      </w:r>
      <w:r w:rsidR="006C2946">
        <w:rPr>
          <w:rFonts w:eastAsia="Times New Roman" w:cs="Times New Roman"/>
          <w:sz w:val="24"/>
          <w:szCs w:val="24"/>
          <w:lang w:eastAsia="pl-PL"/>
        </w:rPr>
        <w:t>___</w:t>
      </w:r>
    </w:p>
    <w:p w14:paraId="4942BCBC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266">
        <w:rPr>
          <w:rFonts w:eastAsia="Times New Roman" w:cs="Times New Roman"/>
          <w:sz w:val="24"/>
          <w:szCs w:val="24"/>
          <w:lang w:eastAsia="pl-PL"/>
        </w:rPr>
        <w:t xml:space="preserve">Inwestor: </w:t>
      </w:r>
    </w:p>
    <w:p w14:paraId="204F4879" w14:textId="77777777" w:rsidR="00FD22CA" w:rsidRDefault="00FD22CA" w:rsidP="00FD22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Gmina Borowie</w:t>
      </w:r>
    </w:p>
    <w:p w14:paraId="1C9C0B12" w14:textId="77777777" w:rsidR="00FD22CA" w:rsidRDefault="00FD22CA" w:rsidP="00FD22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FD22CA">
        <w:rPr>
          <w:rFonts w:eastAsia="Times New Roman" w:cs="Times New Roman"/>
          <w:sz w:val="28"/>
          <w:szCs w:val="28"/>
          <w:lang w:eastAsia="pl-PL"/>
        </w:rPr>
        <w:t>Aleksandra Sasimowskiego 2</w:t>
      </w:r>
    </w:p>
    <w:p w14:paraId="29618576" w14:textId="77777777" w:rsidR="00FD22CA" w:rsidRPr="00FD22CA" w:rsidRDefault="00FD22CA" w:rsidP="00FD22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08-412 </w:t>
      </w:r>
      <w:r w:rsidRPr="00FD22CA">
        <w:rPr>
          <w:rFonts w:eastAsia="Times New Roman" w:cs="Times New Roman"/>
          <w:sz w:val="28"/>
          <w:szCs w:val="28"/>
          <w:lang w:eastAsia="pl-PL"/>
        </w:rPr>
        <w:t>Borowie</w:t>
      </w:r>
    </w:p>
    <w:p w14:paraId="1D49C421" w14:textId="77777777" w:rsidR="00F6799B" w:rsidRDefault="00F6799B" w:rsidP="00633FB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1F5EBAC" w14:textId="77777777" w:rsidR="0041516E" w:rsidRPr="00F2611D" w:rsidRDefault="0041516E" w:rsidP="00633FB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25EFC7A" w14:textId="77777777" w:rsidR="00633FB1" w:rsidRPr="00225266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266">
        <w:rPr>
          <w:rFonts w:eastAsia="Times New Roman" w:cs="Times New Roman"/>
          <w:sz w:val="24"/>
          <w:szCs w:val="24"/>
          <w:lang w:eastAsia="pl-PL"/>
        </w:rPr>
        <w:t>_____________________________________________________</w:t>
      </w:r>
      <w:r>
        <w:rPr>
          <w:rFonts w:eastAsia="Times New Roman" w:cs="Times New Roman"/>
          <w:sz w:val="24"/>
          <w:szCs w:val="24"/>
          <w:lang w:eastAsia="pl-PL"/>
        </w:rPr>
        <w:t>___________________</w:t>
      </w:r>
      <w:r w:rsidR="006C2946">
        <w:rPr>
          <w:rFonts w:eastAsia="Times New Roman" w:cs="Times New Roman"/>
          <w:sz w:val="24"/>
          <w:szCs w:val="24"/>
          <w:lang w:eastAsia="pl-PL"/>
        </w:rPr>
        <w:t>___</w:t>
      </w:r>
    </w:p>
    <w:p w14:paraId="5108A9BD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266">
        <w:rPr>
          <w:rFonts w:eastAsia="Times New Roman" w:cs="Times New Roman"/>
          <w:sz w:val="24"/>
          <w:szCs w:val="24"/>
          <w:lang w:eastAsia="pl-PL"/>
        </w:rPr>
        <w:t xml:space="preserve">Lokalizacja: </w:t>
      </w:r>
    </w:p>
    <w:p w14:paraId="54649432" w14:textId="77777777" w:rsidR="00E309E4" w:rsidRDefault="00E309E4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1962884" w14:textId="77777777" w:rsidR="00E309E4" w:rsidRDefault="00E309E4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89D2E70" w14:textId="77777777" w:rsidR="0070162A" w:rsidRDefault="008B0F8B" w:rsidP="00B60014">
      <w:pPr>
        <w:pStyle w:val="Normalny1"/>
        <w:tabs>
          <w:tab w:val="left" w:pos="567"/>
        </w:tabs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Numer ewidencyjny działki: </w:t>
      </w:r>
      <w:r w:rsidR="00BD5B42">
        <w:rPr>
          <w:rFonts w:asciiTheme="minorHAnsi" w:hAnsiTheme="minorHAnsi"/>
          <w:bCs/>
          <w:sz w:val="28"/>
          <w:szCs w:val="28"/>
        </w:rPr>
        <w:br/>
      </w:r>
      <w:r w:rsidR="00FD22CA">
        <w:rPr>
          <w:rFonts w:asciiTheme="minorHAnsi" w:hAnsiTheme="minorHAnsi"/>
          <w:bCs/>
          <w:sz w:val="28"/>
          <w:szCs w:val="28"/>
        </w:rPr>
        <w:t>262/1</w:t>
      </w:r>
      <w:r w:rsidR="00BD5B42">
        <w:rPr>
          <w:rFonts w:asciiTheme="minorHAnsi" w:hAnsiTheme="minorHAnsi"/>
          <w:bCs/>
          <w:sz w:val="28"/>
          <w:szCs w:val="28"/>
        </w:rPr>
        <w:t xml:space="preserve"> </w:t>
      </w:r>
      <w:r w:rsidR="00FD22CA">
        <w:rPr>
          <w:rFonts w:asciiTheme="minorHAnsi" w:hAnsiTheme="minorHAnsi"/>
          <w:bCs/>
          <w:sz w:val="28"/>
          <w:szCs w:val="28"/>
        </w:rPr>
        <w:t>Słup Pierwszy</w:t>
      </w:r>
      <w:r w:rsidR="00BD5B42">
        <w:rPr>
          <w:rFonts w:asciiTheme="minorHAnsi" w:hAnsiTheme="minorHAnsi"/>
          <w:bCs/>
          <w:sz w:val="28"/>
          <w:szCs w:val="28"/>
        </w:rPr>
        <w:t xml:space="preserve"> (nasadzenia)</w:t>
      </w:r>
    </w:p>
    <w:p w14:paraId="710B5A66" w14:textId="77777777" w:rsidR="00F6799B" w:rsidRDefault="00BD5B42" w:rsidP="008B0F8B">
      <w:pPr>
        <w:pStyle w:val="Normalny1"/>
        <w:tabs>
          <w:tab w:val="left" w:pos="567"/>
        </w:tabs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Oraz 329/12 Borowie (pielęgnacja 3 szt. drzew)</w:t>
      </w:r>
    </w:p>
    <w:p w14:paraId="5B97E17B" w14:textId="77777777" w:rsidR="00F6799B" w:rsidRPr="00EF1AA2" w:rsidRDefault="00F6799B" w:rsidP="00633FB1">
      <w:pPr>
        <w:pStyle w:val="Normalny1"/>
        <w:tabs>
          <w:tab w:val="left" w:pos="56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6CB21136" w14:textId="77777777" w:rsidR="00633FB1" w:rsidRPr="00C66216" w:rsidRDefault="00633FB1" w:rsidP="00633FB1">
      <w:pPr>
        <w:pStyle w:val="Normalny1"/>
        <w:pBdr>
          <w:bottom w:val="single" w:sz="12" w:space="1" w:color="auto"/>
        </w:pBdr>
        <w:tabs>
          <w:tab w:val="left" w:pos="567"/>
        </w:tabs>
        <w:jc w:val="center"/>
        <w:rPr>
          <w:rFonts w:ascii="Calibri" w:hAnsi="Calibri"/>
          <w:bCs/>
        </w:rPr>
      </w:pPr>
    </w:p>
    <w:p w14:paraId="064B232E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Autor</w:t>
      </w:r>
      <w:r w:rsidRPr="00225266">
        <w:rPr>
          <w:rFonts w:eastAsia="Times New Roman" w:cs="Times New Roman"/>
          <w:sz w:val="24"/>
          <w:szCs w:val="24"/>
          <w:lang w:eastAsia="pl-PL"/>
        </w:rPr>
        <w:t>:</w:t>
      </w:r>
    </w:p>
    <w:p w14:paraId="0B91582E" w14:textId="77777777" w:rsidR="00633FB1" w:rsidRPr="00225266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1F0A697" w14:textId="77777777" w:rsidR="00633FB1" w:rsidRPr="006323FC" w:rsidRDefault="00633FB1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323FC">
        <w:rPr>
          <w:rFonts w:eastAsia="Times New Roman" w:cs="Times New Roman"/>
          <w:sz w:val="28"/>
          <w:szCs w:val="28"/>
          <w:lang w:eastAsia="pl-PL"/>
        </w:rPr>
        <w:t>mgr inż. arch. kraj Helena Janowska-Kryszczuk</w:t>
      </w:r>
    </w:p>
    <w:p w14:paraId="6833CC70" w14:textId="77777777" w:rsidR="00633FB1" w:rsidRDefault="00804317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Góry 1B</w:t>
      </w:r>
    </w:p>
    <w:p w14:paraId="2636DFDF" w14:textId="77777777" w:rsidR="00E309E4" w:rsidRDefault="00804317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08-108 Korczew</w:t>
      </w:r>
    </w:p>
    <w:p w14:paraId="2237392B" w14:textId="77777777" w:rsidR="00E309E4" w:rsidRDefault="00E309E4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3B98E137" w14:textId="77777777" w:rsidR="00E309E4" w:rsidRDefault="00E309E4" w:rsidP="00B600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304D677" w14:textId="77777777" w:rsidR="0041516E" w:rsidRDefault="0041516E" w:rsidP="00B600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BA48B1E" w14:textId="77777777" w:rsidR="0041516E" w:rsidRPr="00225266" w:rsidRDefault="0041516E" w:rsidP="00B600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279C95B" w14:textId="77777777" w:rsidR="00633FB1" w:rsidRPr="00225266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pl-PL"/>
        </w:rPr>
        <w:softHyphen/>
      </w:r>
      <w:r>
        <w:rPr>
          <w:rFonts w:eastAsia="Times New Roman" w:cs="Times New Roman"/>
          <w:sz w:val="24"/>
          <w:szCs w:val="24"/>
          <w:lang w:eastAsia="pl-PL"/>
        </w:rPr>
        <w:softHyphen/>
      </w:r>
      <w:r>
        <w:rPr>
          <w:rFonts w:eastAsia="Times New Roman" w:cs="Times New Roman"/>
          <w:sz w:val="24"/>
          <w:szCs w:val="24"/>
          <w:lang w:eastAsia="pl-PL"/>
        </w:rPr>
        <w:softHyphen/>
      </w:r>
      <w:r>
        <w:rPr>
          <w:rFonts w:eastAsia="Times New Roman" w:cs="Times New Roman"/>
          <w:sz w:val="24"/>
          <w:szCs w:val="24"/>
          <w:lang w:eastAsia="pl-PL"/>
        </w:rPr>
        <w:softHyphen/>
      </w:r>
      <w:r>
        <w:rPr>
          <w:rFonts w:eastAsia="Times New Roman" w:cs="Times New Roman"/>
          <w:sz w:val="24"/>
          <w:szCs w:val="24"/>
          <w:lang w:eastAsia="pl-PL"/>
        </w:rPr>
        <w:softHyphen/>
      </w:r>
      <w:r>
        <w:rPr>
          <w:rFonts w:eastAsia="Times New Roman" w:cs="Times New Roman"/>
          <w:sz w:val="24"/>
          <w:szCs w:val="24"/>
          <w:lang w:eastAsia="pl-PL"/>
        </w:rPr>
        <w:softHyphen/>
        <w:t>___</w:t>
      </w:r>
    </w:p>
    <w:p w14:paraId="652E5829" w14:textId="77777777" w:rsidR="00633FB1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266">
        <w:rPr>
          <w:rFonts w:eastAsia="Times New Roman" w:cs="Times New Roman"/>
          <w:sz w:val="24"/>
          <w:szCs w:val="24"/>
          <w:lang w:eastAsia="pl-PL"/>
        </w:rPr>
        <w:t xml:space="preserve">Data: </w:t>
      </w:r>
    </w:p>
    <w:p w14:paraId="3DF90E43" w14:textId="77777777" w:rsidR="00633FB1" w:rsidRPr="00225266" w:rsidRDefault="00633FB1" w:rsidP="00633F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6A4F35D" w14:textId="77777777" w:rsidR="00633FB1" w:rsidRDefault="008B0F8B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Luty 2023</w:t>
      </w:r>
    </w:p>
    <w:p w14:paraId="5118F427" w14:textId="77777777" w:rsidR="00252300" w:rsidRDefault="00252300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455B4CF1" w14:textId="77777777" w:rsidR="00252300" w:rsidRDefault="00252300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5AA38C0C" w14:textId="77777777" w:rsidR="00FD22CA" w:rsidRDefault="00FD22CA" w:rsidP="00633F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4F4081AC" w14:textId="77777777" w:rsidR="0070162A" w:rsidRPr="00E31496" w:rsidRDefault="0070162A" w:rsidP="0070162A">
      <w:pPr>
        <w:spacing w:after="0" w:line="240" w:lineRule="auto"/>
        <w:jc w:val="center"/>
        <w:rPr>
          <w:rStyle w:val="Uwydatnienie"/>
          <w:rFonts w:eastAsia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</w:p>
    <w:p w14:paraId="78BB911A" w14:textId="77777777" w:rsidR="002831B7" w:rsidRDefault="00B62202" w:rsidP="00086D85">
      <w:pPr>
        <w:spacing w:after="120"/>
        <w:jc w:val="both"/>
        <w:rPr>
          <w:sz w:val="24"/>
          <w:szCs w:val="24"/>
        </w:rPr>
      </w:pPr>
      <w:r w:rsidRPr="00380E24">
        <w:rPr>
          <w:spacing w:val="-4"/>
          <w:sz w:val="24"/>
          <w:szCs w:val="24"/>
        </w:rPr>
        <w:t>Na terenie Ścieżki edukacyjnej po z</w:t>
      </w:r>
      <w:r w:rsidR="002A5139" w:rsidRPr="00380E24">
        <w:rPr>
          <w:spacing w:val="-4"/>
          <w:sz w:val="24"/>
          <w:szCs w:val="24"/>
        </w:rPr>
        <w:t>rekulty</w:t>
      </w:r>
      <w:r w:rsidR="00FD22CA" w:rsidRPr="00380E24">
        <w:rPr>
          <w:spacing w:val="-4"/>
          <w:sz w:val="24"/>
          <w:szCs w:val="24"/>
        </w:rPr>
        <w:t>w</w:t>
      </w:r>
      <w:r w:rsidR="002A5139" w:rsidRPr="00380E24">
        <w:rPr>
          <w:spacing w:val="-4"/>
          <w:sz w:val="24"/>
          <w:szCs w:val="24"/>
        </w:rPr>
        <w:t>owa</w:t>
      </w:r>
      <w:r w:rsidR="00FD22CA" w:rsidRPr="00380E24">
        <w:rPr>
          <w:spacing w:val="-4"/>
          <w:sz w:val="24"/>
          <w:szCs w:val="24"/>
        </w:rPr>
        <w:t>n</w:t>
      </w:r>
      <w:r w:rsidRPr="00380E24">
        <w:rPr>
          <w:spacing w:val="-4"/>
          <w:sz w:val="24"/>
          <w:szCs w:val="24"/>
        </w:rPr>
        <w:t xml:space="preserve">ym </w:t>
      </w:r>
      <w:r w:rsidR="00995395" w:rsidRPr="00380E24">
        <w:rPr>
          <w:spacing w:val="-4"/>
          <w:sz w:val="24"/>
          <w:szCs w:val="24"/>
        </w:rPr>
        <w:t>składowisku odpadów w miejscowości Słup Pierwszy</w:t>
      </w:r>
      <w:r w:rsidRPr="00380E24">
        <w:rPr>
          <w:spacing w:val="-4"/>
          <w:sz w:val="24"/>
          <w:szCs w:val="24"/>
        </w:rPr>
        <w:t xml:space="preserve">, </w:t>
      </w:r>
      <w:r w:rsidR="00E14DBF" w:rsidRPr="00380E24">
        <w:rPr>
          <w:spacing w:val="-4"/>
          <w:sz w:val="24"/>
          <w:szCs w:val="24"/>
        </w:rPr>
        <w:t xml:space="preserve">planuje się </w:t>
      </w:r>
      <w:r w:rsidR="002A5139" w:rsidRPr="00380E24">
        <w:rPr>
          <w:spacing w:val="-4"/>
          <w:sz w:val="24"/>
          <w:szCs w:val="24"/>
        </w:rPr>
        <w:t xml:space="preserve">wykonanie nasadzeń </w:t>
      </w:r>
      <w:r w:rsidR="007B3AC8" w:rsidRPr="00380E24">
        <w:rPr>
          <w:spacing w:val="-4"/>
          <w:sz w:val="24"/>
          <w:szCs w:val="24"/>
        </w:rPr>
        <w:t xml:space="preserve">roślinności </w:t>
      </w:r>
      <w:r w:rsidR="002A5139" w:rsidRPr="00380E24">
        <w:rPr>
          <w:spacing w:val="-4"/>
          <w:sz w:val="24"/>
          <w:szCs w:val="24"/>
        </w:rPr>
        <w:t>na skarpie zatrzymujących erozję</w:t>
      </w:r>
      <w:r w:rsidR="00995395" w:rsidRPr="00380E24">
        <w:rPr>
          <w:spacing w:val="-4"/>
          <w:sz w:val="24"/>
          <w:szCs w:val="24"/>
        </w:rPr>
        <w:t xml:space="preserve"> oraz </w:t>
      </w:r>
      <w:r w:rsidR="00995395" w:rsidRPr="00380E24">
        <w:rPr>
          <w:spacing w:val="-2"/>
          <w:sz w:val="24"/>
          <w:szCs w:val="24"/>
        </w:rPr>
        <w:t>przeprowadzenie konserwacji 3 szt. drzew na terenie zespołu dworsko – parkowego w Borowiu</w:t>
      </w:r>
      <w:r w:rsidR="002831B7" w:rsidRPr="00380E24">
        <w:rPr>
          <w:spacing w:val="-2"/>
          <w:sz w:val="24"/>
          <w:szCs w:val="24"/>
        </w:rPr>
        <w:t>.</w:t>
      </w:r>
      <w:r w:rsidR="00F712AF">
        <w:rPr>
          <w:spacing w:val="-2"/>
          <w:sz w:val="24"/>
          <w:szCs w:val="24"/>
        </w:rPr>
        <w:t xml:space="preserve"> </w:t>
      </w:r>
      <w:r w:rsidR="002A5139">
        <w:rPr>
          <w:sz w:val="24"/>
          <w:szCs w:val="24"/>
        </w:rPr>
        <w:t xml:space="preserve">Skarpy są bardzo strome </w:t>
      </w:r>
      <w:r w:rsidR="00CF0B3F">
        <w:rPr>
          <w:sz w:val="24"/>
          <w:szCs w:val="24"/>
        </w:rPr>
        <w:t>i nasłonecznione. W czasie deszczu następuj</w:t>
      </w:r>
      <w:r w:rsidR="004715AF">
        <w:rPr>
          <w:sz w:val="24"/>
          <w:szCs w:val="24"/>
        </w:rPr>
        <w:t>e</w:t>
      </w:r>
      <w:r w:rsidR="00CF0B3F">
        <w:rPr>
          <w:sz w:val="24"/>
          <w:szCs w:val="24"/>
        </w:rPr>
        <w:t xml:space="preserve"> po ich powierzchni szybki spływ wody i wartości pokarmowe zostają wypłukane z gruntu. </w:t>
      </w:r>
    </w:p>
    <w:p w14:paraId="4EBA88AE" w14:textId="77777777" w:rsidR="00CF0B3F" w:rsidRPr="00E31496" w:rsidRDefault="00CF0B3F" w:rsidP="00086D8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zmniejszyć erozje ziemną </w:t>
      </w:r>
      <w:r w:rsidR="00086D85">
        <w:rPr>
          <w:sz w:val="24"/>
          <w:szCs w:val="24"/>
        </w:rPr>
        <w:t>oraz</w:t>
      </w:r>
      <w:r>
        <w:rPr>
          <w:sz w:val="24"/>
          <w:szCs w:val="24"/>
        </w:rPr>
        <w:t xml:space="preserve"> poprawić wilgotność powietrza </w:t>
      </w:r>
      <w:r w:rsidR="00086D85">
        <w:rPr>
          <w:sz w:val="24"/>
          <w:szCs w:val="24"/>
        </w:rPr>
        <w:t>i</w:t>
      </w:r>
      <w:r>
        <w:rPr>
          <w:sz w:val="24"/>
          <w:szCs w:val="24"/>
        </w:rPr>
        <w:t xml:space="preserve"> wpłynąć na oczyszczanie powietrza zaplanowano nasadzenia okrywowe. Planuje się obsadzenie</w:t>
      </w:r>
      <w:r w:rsidR="00995395">
        <w:rPr>
          <w:sz w:val="24"/>
          <w:szCs w:val="24"/>
        </w:rPr>
        <w:t xml:space="preserve"> </w:t>
      </w:r>
      <w:r w:rsidR="00252300">
        <w:rPr>
          <w:sz w:val="24"/>
          <w:szCs w:val="24"/>
        </w:rPr>
        <w:t>jednego</w:t>
      </w:r>
      <w:r>
        <w:rPr>
          <w:sz w:val="24"/>
          <w:szCs w:val="24"/>
        </w:rPr>
        <w:t xml:space="preserve"> </w:t>
      </w:r>
      <w:r w:rsidR="00995395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zboczy </w:t>
      </w:r>
      <w:r w:rsidR="00995395">
        <w:rPr>
          <w:sz w:val="24"/>
          <w:szCs w:val="24"/>
        </w:rPr>
        <w:t xml:space="preserve">składowiska </w:t>
      </w:r>
      <w:r>
        <w:rPr>
          <w:sz w:val="24"/>
          <w:szCs w:val="24"/>
        </w:rPr>
        <w:t>roś</w:t>
      </w:r>
      <w:r w:rsidR="00995395">
        <w:rPr>
          <w:sz w:val="24"/>
          <w:szCs w:val="24"/>
        </w:rPr>
        <w:t>l</w:t>
      </w:r>
      <w:r>
        <w:rPr>
          <w:sz w:val="24"/>
          <w:szCs w:val="24"/>
        </w:rPr>
        <w:t>inno</w:t>
      </w:r>
      <w:r w:rsidR="00995395">
        <w:rPr>
          <w:sz w:val="24"/>
          <w:szCs w:val="24"/>
        </w:rPr>
        <w:t>ś</w:t>
      </w:r>
      <w:r>
        <w:rPr>
          <w:sz w:val="24"/>
          <w:szCs w:val="24"/>
        </w:rPr>
        <w:t>cią okrywową.</w:t>
      </w:r>
    </w:p>
    <w:p w14:paraId="651A6D53" w14:textId="77777777" w:rsidR="0070162A" w:rsidRPr="00380E24" w:rsidRDefault="00E14DBF" w:rsidP="007225D6">
      <w:pPr>
        <w:pStyle w:val="Bezodstpw"/>
        <w:spacing w:after="120"/>
        <w:jc w:val="both"/>
        <w:rPr>
          <w:spacing w:val="-4"/>
          <w:szCs w:val="24"/>
          <w:u w:val="single"/>
        </w:rPr>
      </w:pPr>
      <w:r w:rsidRPr="00380E24">
        <w:rPr>
          <w:spacing w:val="-4"/>
          <w:szCs w:val="24"/>
          <w:u w:val="single"/>
        </w:rPr>
        <w:t xml:space="preserve">Konserwacja starszych drzew na terenie </w:t>
      </w:r>
      <w:r w:rsidR="00995395" w:rsidRPr="00380E24">
        <w:rPr>
          <w:spacing w:val="-4"/>
          <w:szCs w:val="24"/>
          <w:u w:val="single"/>
        </w:rPr>
        <w:t xml:space="preserve">zespołu dworsko–parkowego w Borowiu </w:t>
      </w:r>
      <w:r w:rsidRPr="00380E24">
        <w:rPr>
          <w:spacing w:val="-4"/>
          <w:szCs w:val="24"/>
          <w:u w:val="single"/>
        </w:rPr>
        <w:t>ma obejmować</w:t>
      </w:r>
      <w:r w:rsidR="00995395" w:rsidRPr="00380E24">
        <w:rPr>
          <w:spacing w:val="-4"/>
          <w:szCs w:val="24"/>
          <w:u w:val="single"/>
        </w:rPr>
        <w:t>:</w:t>
      </w:r>
    </w:p>
    <w:p w14:paraId="41E0FB7E" w14:textId="77777777" w:rsidR="0070162A" w:rsidRPr="00E31496" w:rsidRDefault="0070162A" w:rsidP="003E36B6">
      <w:pPr>
        <w:pStyle w:val="Bezodstpw"/>
        <w:numPr>
          <w:ilvl w:val="0"/>
          <w:numId w:val="16"/>
        </w:numPr>
        <w:jc w:val="both"/>
        <w:rPr>
          <w:szCs w:val="24"/>
        </w:rPr>
      </w:pPr>
      <w:r w:rsidRPr="00E31496">
        <w:rPr>
          <w:szCs w:val="24"/>
        </w:rPr>
        <w:t>wycięcie martwych, zamierających suchych gałęzi</w:t>
      </w:r>
      <w:r w:rsidR="003E36B6">
        <w:rPr>
          <w:szCs w:val="24"/>
        </w:rPr>
        <w:t>,</w:t>
      </w:r>
    </w:p>
    <w:p w14:paraId="6F1CF1A7" w14:textId="77777777" w:rsidR="0070162A" w:rsidRPr="00E31496" w:rsidRDefault="0070162A" w:rsidP="003E36B6">
      <w:pPr>
        <w:pStyle w:val="Bezodstpw"/>
        <w:numPr>
          <w:ilvl w:val="0"/>
          <w:numId w:val="16"/>
        </w:numPr>
        <w:jc w:val="both"/>
        <w:rPr>
          <w:szCs w:val="24"/>
        </w:rPr>
      </w:pPr>
      <w:r w:rsidRPr="00E31496">
        <w:rPr>
          <w:szCs w:val="24"/>
        </w:rPr>
        <w:t>prześwietlenie koron drzew (usunięcie gałęzi kolizyjnych oraz zbyt gęsto rosnących</w:t>
      </w:r>
      <w:r w:rsidR="003E36B6">
        <w:rPr>
          <w:szCs w:val="24"/>
        </w:rPr>
        <w:t>),</w:t>
      </w:r>
    </w:p>
    <w:p w14:paraId="446F8E8D" w14:textId="77777777" w:rsidR="0070162A" w:rsidRDefault="0070162A" w:rsidP="003E36B6">
      <w:pPr>
        <w:pStyle w:val="Bezodstpw"/>
        <w:numPr>
          <w:ilvl w:val="0"/>
          <w:numId w:val="16"/>
        </w:numPr>
        <w:jc w:val="both"/>
        <w:rPr>
          <w:szCs w:val="24"/>
        </w:rPr>
      </w:pPr>
      <w:r w:rsidRPr="00E31496">
        <w:rPr>
          <w:szCs w:val="24"/>
        </w:rPr>
        <w:t>usunięcie odrostów</w:t>
      </w:r>
      <w:r w:rsidR="003E36B6">
        <w:rPr>
          <w:szCs w:val="24"/>
        </w:rPr>
        <w:t>.</w:t>
      </w:r>
    </w:p>
    <w:p w14:paraId="06BC8CDF" w14:textId="77777777" w:rsidR="003E36B6" w:rsidRPr="00E31496" w:rsidRDefault="003E36B6" w:rsidP="003E36B6">
      <w:pPr>
        <w:pStyle w:val="Bezodstpw"/>
        <w:ind w:left="720"/>
        <w:jc w:val="both"/>
        <w:rPr>
          <w:szCs w:val="24"/>
        </w:rPr>
      </w:pPr>
    </w:p>
    <w:p w14:paraId="0A74EBBB" w14:textId="77777777" w:rsidR="0070162A" w:rsidRPr="00E31496" w:rsidRDefault="0070162A" w:rsidP="0070162A">
      <w:pPr>
        <w:pStyle w:val="Bezodstpw"/>
        <w:jc w:val="both"/>
        <w:rPr>
          <w:szCs w:val="24"/>
        </w:rPr>
      </w:pPr>
      <w:r w:rsidRPr="00E31496">
        <w:rPr>
          <w:szCs w:val="24"/>
        </w:rPr>
        <w:t xml:space="preserve">Łącznie do pielęgnacji i konserwacji wyznaczono </w:t>
      </w:r>
      <w:r w:rsidRPr="00E31496">
        <w:rPr>
          <w:b/>
          <w:szCs w:val="24"/>
        </w:rPr>
        <w:t xml:space="preserve"> </w:t>
      </w:r>
      <w:r w:rsidR="007B3AC8">
        <w:rPr>
          <w:b/>
          <w:szCs w:val="24"/>
        </w:rPr>
        <w:t>3</w:t>
      </w:r>
      <w:r w:rsidR="00E14DBF">
        <w:rPr>
          <w:b/>
          <w:szCs w:val="24"/>
        </w:rPr>
        <w:t xml:space="preserve"> </w:t>
      </w:r>
      <w:r w:rsidRPr="00E31496">
        <w:rPr>
          <w:b/>
          <w:szCs w:val="24"/>
        </w:rPr>
        <w:t>drzew</w:t>
      </w:r>
      <w:r w:rsidR="007B3AC8">
        <w:rPr>
          <w:b/>
          <w:szCs w:val="24"/>
        </w:rPr>
        <w:t>a</w:t>
      </w:r>
      <w:r w:rsidRPr="00E31496">
        <w:rPr>
          <w:szCs w:val="24"/>
        </w:rPr>
        <w:t xml:space="preserve">. </w:t>
      </w:r>
    </w:p>
    <w:p w14:paraId="4284188F" w14:textId="77777777" w:rsidR="0070162A" w:rsidRPr="00E31496" w:rsidRDefault="0070162A" w:rsidP="0070162A">
      <w:pPr>
        <w:pStyle w:val="Bezodstpw"/>
        <w:jc w:val="both"/>
        <w:rPr>
          <w:szCs w:val="24"/>
        </w:rPr>
      </w:pPr>
    </w:p>
    <w:p w14:paraId="60AF058E" w14:textId="77777777" w:rsidR="0070162A" w:rsidRPr="00E31496" w:rsidRDefault="00BD5B42" w:rsidP="00086D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0162A" w:rsidRPr="00E31496">
        <w:rPr>
          <w:sz w:val="24"/>
          <w:szCs w:val="24"/>
        </w:rPr>
        <w:t xml:space="preserve">kład gatunkowy roślin </w:t>
      </w:r>
      <w:r>
        <w:rPr>
          <w:sz w:val="24"/>
          <w:szCs w:val="24"/>
        </w:rPr>
        <w:t xml:space="preserve">przewidzianych do nasadzeń </w:t>
      </w:r>
      <w:r>
        <w:rPr>
          <w:spacing w:val="-4"/>
          <w:sz w:val="24"/>
          <w:szCs w:val="24"/>
        </w:rPr>
        <w:t>n</w:t>
      </w:r>
      <w:r w:rsidRPr="00380E24">
        <w:rPr>
          <w:spacing w:val="-4"/>
          <w:sz w:val="24"/>
          <w:szCs w:val="24"/>
        </w:rPr>
        <w:t xml:space="preserve">a terenie Ścieżki edukacyjnej po zrekultywowanym składowisku odpadów </w:t>
      </w:r>
      <w:r w:rsidR="0070162A" w:rsidRPr="00E31496">
        <w:rPr>
          <w:sz w:val="24"/>
          <w:szCs w:val="24"/>
        </w:rPr>
        <w:t>został przeds</w:t>
      </w:r>
      <w:r w:rsidR="00CF0B3F">
        <w:rPr>
          <w:sz w:val="24"/>
          <w:szCs w:val="24"/>
        </w:rPr>
        <w:t xml:space="preserve">tawiony </w:t>
      </w:r>
      <w:r w:rsidR="0070162A" w:rsidRPr="00E31496">
        <w:rPr>
          <w:sz w:val="24"/>
          <w:szCs w:val="24"/>
        </w:rPr>
        <w:t xml:space="preserve">w Tab. </w:t>
      </w:r>
      <w:r w:rsidR="00CF0B3F">
        <w:rPr>
          <w:sz w:val="24"/>
          <w:szCs w:val="24"/>
        </w:rPr>
        <w:t>1</w:t>
      </w:r>
      <w:r w:rsidR="0070162A" w:rsidRPr="00E31496">
        <w:rPr>
          <w:sz w:val="24"/>
          <w:szCs w:val="24"/>
        </w:rPr>
        <w:t xml:space="preserve"> – </w:t>
      </w:r>
      <w:r w:rsidR="0070162A" w:rsidRPr="007E0900">
        <w:rPr>
          <w:i/>
          <w:sz w:val="24"/>
          <w:szCs w:val="24"/>
        </w:rPr>
        <w:t>Wykaz krzewów projektowanych</w:t>
      </w:r>
      <w:r w:rsidR="008B0F8B">
        <w:rPr>
          <w:sz w:val="24"/>
          <w:szCs w:val="24"/>
        </w:rPr>
        <w:t>.</w:t>
      </w:r>
    </w:p>
    <w:p w14:paraId="35751019" w14:textId="77777777" w:rsidR="0070162A" w:rsidRPr="00E31496" w:rsidRDefault="0070162A" w:rsidP="007225D6">
      <w:pPr>
        <w:pStyle w:val="Bezodstpw"/>
        <w:spacing w:after="120"/>
        <w:rPr>
          <w:szCs w:val="24"/>
        </w:rPr>
      </w:pPr>
      <w:r w:rsidRPr="00E31496">
        <w:rPr>
          <w:szCs w:val="24"/>
        </w:rPr>
        <w:t>W zestawieniach tabelarycznych znajduje się również:</w:t>
      </w:r>
    </w:p>
    <w:p w14:paraId="66F75E0E" w14:textId="77777777" w:rsidR="0070162A" w:rsidRPr="00E31496" w:rsidRDefault="0070162A" w:rsidP="000837AF">
      <w:pPr>
        <w:pStyle w:val="Bezodstpw"/>
        <w:numPr>
          <w:ilvl w:val="0"/>
          <w:numId w:val="17"/>
        </w:numPr>
        <w:rPr>
          <w:szCs w:val="24"/>
        </w:rPr>
      </w:pPr>
      <w:r w:rsidRPr="00E31496">
        <w:rPr>
          <w:szCs w:val="24"/>
        </w:rPr>
        <w:t>Ilość sztuk danego gatunku</w:t>
      </w:r>
      <w:r w:rsidR="000837AF">
        <w:rPr>
          <w:szCs w:val="24"/>
        </w:rPr>
        <w:t>,</w:t>
      </w:r>
    </w:p>
    <w:p w14:paraId="3AE02A29" w14:textId="77777777" w:rsidR="0070162A" w:rsidRDefault="0070162A" w:rsidP="000837AF">
      <w:pPr>
        <w:pStyle w:val="Bezodstpw"/>
        <w:numPr>
          <w:ilvl w:val="0"/>
          <w:numId w:val="17"/>
        </w:numPr>
        <w:rPr>
          <w:szCs w:val="24"/>
        </w:rPr>
      </w:pPr>
      <w:r w:rsidRPr="00E31496">
        <w:rPr>
          <w:szCs w:val="24"/>
        </w:rPr>
        <w:t>Wskazane parametry wielkościowe (wysokość i wielkość pojemnika)</w:t>
      </w:r>
      <w:r w:rsidR="000837AF">
        <w:rPr>
          <w:szCs w:val="24"/>
        </w:rPr>
        <w:t>.</w:t>
      </w:r>
    </w:p>
    <w:p w14:paraId="44BE3006" w14:textId="77777777" w:rsidR="0070162A" w:rsidRPr="00E31496" w:rsidRDefault="0070162A" w:rsidP="0070162A">
      <w:pPr>
        <w:pStyle w:val="Bezodstpw"/>
        <w:rPr>
          <w:szCs w:val="24"/>
        </w:rPr>
      </w:pPr>
    </w:p>
    <w:p w14:paraId="4F453ACF" w14:textId="7301E8B0" w:rsidR="0070162A" w:rsidRDefault="007225D6" w:rsidP="003046AB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62A" w:rsidRPr="00E31496">
        <w:rPr>
          <w:sz w:val="24"/>
          <w:szCs w:val="24"/>
        </w:rPr>
        <w:t xml:space="preserve">oślinny w pojemnikach można sadzić przez cały sezon wegetacyjny, </w:t>
      </w:r>
      <w:r w:rsidR="005F21A5">
        <w:rPr>
          <w:sz w:val="24"/>
          <w:szCs w:val="24"/>
        </w:rPr>
        <w:t xml:space="preserve">jednak </w:t>
      </w:r>
      <w:r w:rsidR="0070162A" w:rsidRPr="00E31496">
        <w:rPr>
          <w:sz w:val="24"/>
          <w:szCs w:val="24"/>
        </w:rPr>
        <w:t xml:space="preserve">będą </w:t>
      </w:r>
      <w:r>
        <w:rPr>
          <w:sz w:val="24"/>
          <w:szCs w:val="24"/>
        </w:rPr>
        <w:t xml:space="preserve">one </w:t>
      </w:r>
      <w:r w:rsidR="0070162A" w:rsidRPr="00E31496">
        <w:rPr>
          <w:sz w:val="24"/>
          <w:szCs w:val="24"/>
        </w:rPr>
        <w:t>sadzone</w:t>
      </w:r>
      <w:r w:rsidR="000438A6">
        <w:rPr>
          <w:sz w:val="24"/>
          <w:szCs w:val="24"/>
        </w:rPr>
        <w:t xml:space="preserve"> możliwie szybko</w:t>
      </w:r>
      <w:r w:rsidR="00E14DBF">
        <w:rPr>
          <w:sz w:val="24"/>
          <w:szCs w:val="24"/>
        </w:rPr>
        <w:t>.</w:t>
      </w:r>
    </w:p>
    <w:p w14:paraId="2DEDEEDE" w14:textId="77777777" w:rsidR="00644BF9" w:rsidRPr="00C5260A" w:rsidRDefault="00644BF9" w:rsidP="00E712E2">
      <w:pPr>
        <w:spacing w:after="120"/>
        <w:rPr>
          <w:b/>
        </w:rPr>
      </w:pPr>
      <w:r w:rsidRPr="00C5260A">
        <w:rPr>
          <w:b/>
        </w:rPr>
        <w:t>Tab.</w:t>
      </w:r>
      <w:r w:rsidR="00380E24" w:rsidRPr="00C5260A">
        <w:rPr>
          <w:b/>
        </w:rPr>
        <w:t>1</w:t>
      </w:r>
      <w:r w:rsidRPr="00C5260A">
        <w:t xml:space="preserve">. </w:t>
      </w:r>
      <w:r w:rsidRPr="00C5260A">
        <w:rPr>
          <w:b/>
        </w:rPr>
        <w:t>Wykaz krzewów projektowanych</w:t>
      </w:r>
    </w:p>
    <w:tbl>
      <w:tblPr>
        <w:tblW w:w="9716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01"/>
        <w:gridCol w:w="2410"/>
        <w:gridCol w:w="1418"/>
        <w:gridCol w:w="1276"/>
        <w:gridCol w:w="1276"/>
      </w:tblGrid>
      <w:tr w:rsidR="00644BF9" w:rsidRPr="00644BF9" w14:paraId="2A107275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F1820F" w14:textId="77777777" w:rsidR="00644BF9" w:rsidRPr="00F712AF" w:rsidRDefault="00644BF9" w:rsidP="00644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1730E6" w14:textId="77777777" w:rsidR="00644BF9" w:rsidRPr="00F712AF" w:rsidRDefault="00644BF9" w:rsidP="00644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  <w:t>Nazwa łacińska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BBAAEA" w14:textId="77777777" w:rsidR="00644BF9" w:rsidRPr="00F712AF" w:rsidRDefault="00644BF9" w:rsidP="00644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  <w:t>Nazwa polska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98B82A" w14:textId="77777777" w:rsidR="00644BF9" w:rsidRPr="00F712AF" w:rsidRDefault="00644BF9" w:rsidP="00644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  <w:t>wielkość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DDDEFA" w14:textId="77777777" w:rsidR="00644BF9" w:rsidRPr="00F712AF" w:rsidRDefault="00644BF9" w:rsidP="00644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  <w:t>pojemnik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BFEDBE" w14:textId="77777777" w:rsidR="00644BF9" w:rsidRPr="00F712AF" w:rsidRDefault="00644BF9" w:rsidP="00644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ascii="Calibri" w:eastAsia="Times New Roman" w:hAnsi="Calibri" w:cs="Times New Roman"/>
                <w:b/>
                <w:bCs/>
                <w:color w:val="000000"/>
                <w:lang w:eastAsia="pl-PL" w:bidi="ar-SA"/>
              </w:rPr>
              <w:t>ilość</w:t>
            </w:r>
          </w:p>
        </w:tc>
      </w:tr>
      <w:tr w:rsidR="005C08A5" w:rsidRPr="00644BF9" w14:paraId="7F7B6A81" w14:textId="77777777" w:rsidTr="0056752B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03C393" w14:textId="77777777" w:rsidR="005C08A5" w:rsidRPr="00F712AF" w:rsidRDefault="005C08A5" w:rsidP="00F71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CCC6" w14:textId="77777777" w:rsidR="005C08A5" w:rsidRPr="007225D6" w:rsidRDefault="00902C87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 w:bidi="ar-SA"/>
              </w:rPr>
            </w:pPr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 xml:space="preserve">Juniperus </w:t>
            </w:r>
            <w:proofErr w:type="spellStart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>horizontalis</w:t>
            </w:r>
            <w:proofErr w:type="spellEnd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 xml:space="preserve"> ICEE BLUE ® '</w:t>
            </w:r>
            <w:proofErr w:type="spellStart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>Monber</w:t>
            </w:r>
            <w:proofErr w:type="spellEnd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>' PBR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690C2" w14:textId="77777777" w:rsidR="005C08A5" w:rsidRPr="00F712AF" w:rsidRDefault="00F6078A" w:rsidP="00F6078A">
            <w:pPr>
              <w:spacing w:after="0" w:line="240" w:lineRule="auto"/>
              <w:rPr>
                <w:rFonts w:cstheme="minorHAnsi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jałowiec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198" w14:textId="77777777" w:rsidR="005C08A5" w:rsidRPr="00F712AF" w:rsidRDefault="005C08A5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15-20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1C5F" w14:textId="77777777" w:rsidR="005C08A5" w:rsidRPr="00F712AF" w:rsidRDefault="005C08A5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E93" w14:textId="77777777" w:rsidR="005C08A5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712AF">
              <w:rPr>
                <w:rFonts w:cstheme="minorHAnsi"/>
                <w:color w:val="000000"/>
              </w:rPr>
              <w:t>100</w:t>
            </w:r>
          </w:p>
        </w:tc>
      </w:tr>
      <w:tr w:rsidR="003160A9" w:rsidRPr="00644BF9" w14:paraId="3C97B74E" w14:textId="77777777" w:rsidTr="0056752B">
        <w:trPr>
          <w:trHeight w:val="4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1E467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1E8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Pinus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mugo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Humpy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6A1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Sosna kosodrzewina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Humpy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E4EA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20-30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CA76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876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50</w:t>
            </w:r>
          </w:p>
        </w:tc>
      </w:tr>
      <w:tr w:rsidR="003160A9" w:rsidRPr="00644BF9" w14:paraId="1D8A2A53" w14:textId="77777777" w:rsidTr="0056752B">
        <w:trPr>
          <w:trHeight w:val="53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600D45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30E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Pinus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mugo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'Mops'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266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Sosna kosodrzewina 'Mops'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5361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25-35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F49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0590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50</w:t>
            </w:r>
          </w:p>
        </w:tc>
      </w:tr>
      <w:tr w:rsidR="003160A9" w:rsidRPr="00644BF9" w14:paraId="3F3E9C0F" w14:textId="77777777" w:rsidTr="0056752B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8670CB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FE4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Pinus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mugo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var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.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Pumilio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6FE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Sosna górska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Pumilio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'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ADF5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15-25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681E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381E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50</w:t>
            </w:r>
          </w:p>
        </w:tc>
      </w:tr>
      <w:tr w:rsidR="003160A9" w:rsidRPr="00644BF9" w14:paraId="19389123" w14:textId="77777777" w:rsidTr="0056752B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5B806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B071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Pinus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mugo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Ophir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F55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Sosna kosodrzewina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Ophir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7229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30-40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3DCE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B014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50</w:t>
            </w:r>
          </w:p>
        </w:tc>
      </w:tr>
      <w:tr w:rsidR="003160A9" w:rsidRPr="00644BF9" w14:paraId="4B6D4BEF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24A317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5BF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Juniperus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communis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'Meyer'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9AA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jałowiec pospolity 'Meyer'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A19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40-50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BBE4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E895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648544AB" w14:textId="77777777" w:rsidTr="0056752B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06E551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7EF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Juniperus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communis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Repanda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7B0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jałowiec pospolity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Repanda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7029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20-30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AD3D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B68F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693A4CF6" w14:textId="77777777" w:rsidTr="0056752B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A84137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6CE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Cotoneaster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'Ursynów'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EED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Irga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D583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60-80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045D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54B4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</w:tbl>
    <w:p w14:paraId="30F24217" w14:textId="77777777" w:rsidR="00E712E2" w:rsidRDefault="00E712E2">
      <w:r>
        <w:br w:type="page"/>
      </w:r>
    </w:p>
    <w:tbl>
      <w:tblPr>
        <w:tblW w:w="9716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01"/>
        <w:gridCol w:w="2410"/>
        <w:gridCol w:w="1418"/>
        <w:gridCol w:w="1276"/>
        <w:gridCol w:w="1276"/>
      </w:tblGrid>
      <w:tr w:rsidR="003160A9" w:rsidRPr="00644BF9" w14:paraId="61C116C8" w14:textId="77777777" w:rsidTr="0056752B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A775D2" w14:textId="340B4F69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lastRenderedPageBreak/>
              <w:t>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EE2D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Euonymus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fortunei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r w:rsidR="00914D05">
              <w:rPr>
                <w:rFonts w:eastAsia="Times New Roman" w:cstheme="minorHAnsi"/>
                <w:color w:val="000000"/>
                <w:lang w:eastAsia="pl-PL" w:bidi="ar-SA"/>
              </w:rPr>
              <w:br/>
            </w: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Coloratus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BF9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Trzmielina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Coloratus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151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20-25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C72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A7D9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2279420F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93E686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3CA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Euonymus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fortunei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Emerald'n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Gold'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F71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Trzmielina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Emerald'n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Gold'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A1B2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25-35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F5DD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1512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77B94092" w14:textId="77777777" w:rsidTr="0056752B">
        <w:trPr>
          <w:trHeight w:val="6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E81038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F4DC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proofErr w:type="spellStart"/>
            <w:r w:rsidRPr="00F712AF">
              <w:rPr>
                <w:rFonts w:cstheme="minorHAnsi"/>
              </w:rPr>
              <w:t>Juniperus</w:t>
            </w:r>
            <w:proofErr w:type="spellEnd"/>
            <w:r w:rsidRPr="00F712AF">
              <w:rPr>
                <w:rFonts w:cstheme="minorHAnsi"/>
              </w:rPr>
              <w:t xml:space="preserve"> </w:t>
            </w:r>
            <w:proofErr w:type="spellStart"/>
            <w:r w:rsidRPr="00F712AF">
              <w:rPr>
                <w:rFonts w:cstheme="minorHAnsi"/>
              </w:rPr>
              <w:t>horizontalis</w:t>
            </w:r>
            <w:proofErr w:type="spellEnd"/>
            <w:r w:rsidRPr="00F712AF">
              <w:rPr>
                <w:rFonts w:cstheme="minorHAnsi"/>
              </w:rPr>
              <w:t xml:space="preserve"> '</w:t>
            </w:r>
            <w:proofErr w:type="spellStart"/>
            <w:r w:rsidRPr="00F712AF">
              <w:rPr>
                <w:rFonts w:cstheme="minorHAnsi"/>
              </w:rPr>
              <w:t>Andorra</w:t>
            </w:r>
            <w:proofErr w:type="spellEnd"/>
            <w:r w:rsidRPr="00F712AF">
              <w:rPr>
                <w:rFonts w:cstheme="minorHAnsi"/>
              </w:rPr>
              <w:t xml:space="preserve"> Compact'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5E76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r w:rsidRPr="00F712AF">
              <w:rPr>
                <w:rFonts w:cstheme="minorHAnsi"/>
              </w:rPr>
              <w:t>Jałowiec płożący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93BD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6CFC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E9A6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4FD253A1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EF14E2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CEB0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Juniperus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horizontalis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'Blue Chip'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EC55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r w:rsidRPr="00F712AF">
              <w:rPr>
                <w:rFonts w:cstheme="minorHAnsi"/>
              </w:rPr>
              <w:t>Jałowiec płożący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423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34D7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D294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5886F10B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DF157D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399F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Juniperus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horizontalis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'Hugh'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611B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r w:rsidRPr="00F712AF">
              <w:rPr>
                <w:rFonts w:cstheme="minorHAnsi"/>
              </w:rPr>
              <w:t>Jałowiec płożący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0235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63FA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348E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32888757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DA1B72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C633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Juniperus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horizontalis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Wiltonii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4794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r w:rsidRPr="00F712AF">
              <w:rPr>
                <w:rFonts w:cstheme="minorHAnsi"/>
              </w:rPr>
              <w:t>Jałowiec płożący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352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F05C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F5E0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25975D2E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BCDCE9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BB58" w14:textId="77777777" w:rsidR="003160A9" w:rsidRPr="007225D6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 w:bidi="ar-SA"/>
              </w:rPr>
            </w:pPr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 xml:space="preserve">Juniperus x </w:t>
            </w:r>
            <w:proofErr w:type="spellStart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>pfitzeriana</w:t>
            </w:r>
            <w:proofErr w:type="spellEnd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 xml:space="preserve"> 'Mint Julep'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23F7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Jałowiec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Pfitzera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A474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DB4B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AE7A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6E29519D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DE85E7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C0BE" w14:textId="77777777" w:rsidR="003160A9" w:rsidRPr="007225D6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 w:bidi="ar-SA"/>
              </w:rPr>
            </w:pPr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 xml:space="preserve">Juniperus x </w:t>
            </w:r>
            <w:proofErr w:type="spellStart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>pfitzeriana</w:t>
            </w:r>
            <w:proofErr w:type="spellEnd"/>
            <w:r w:rsidRPr="007225D6">
              <w:rPr>
                <w:rFonts w:eastAsia="Times New Roman" w:cstheme="minorHAnsi"/>
                <w:color w:val="000000"/>
                <w:lang w:val="en-US" w:eastAsia="pl-PL" w:bidi="ar-SA"/>
              </w:rPr>
              <w:t xml:space="preserve"> 'Old Gold'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F9FD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r w:rsidRPr="00F712AF">
              <w:rPr>
                <w:rFonts w:cstheme="minorHAnsi"/>
              </w:rPr>
              <w:t xml:space="preserve">Jałowiec </w:t>
            </w:r>
            <w:proofErr w:type="spellStart"/>
            <w:r w:rsidRPr="00F712AF">
              <w:rPr>
                <w:rFonts w:cstheme="minorHAnsi"/>
              </w:rPr>
              <w:t>Pfitzera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24E4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31B2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3E98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5320B205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2CF2BD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1C7E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Juniperus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horizontalis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'Glacier'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F3D3" w14:textId="77777777" w:rsidR="003160A9" w:rsidRPr="00F712AF" w:rsidRDefault="003160A9" w:rsidP="00F712AF">
            <w:pPr>
              <w:spacing w:line="240" w:lineRule="auto"/>
              <w:rPr>
                <w:rFonts w:cstheme="minorHAnsi"/>
              </w:rPr>
            </w:pPr>
            <w:r w:rsidRPr="00F712AF">
              <w:rPr>
                <w:rFonts w:cstheme="minorHAnsi"/>
              </w:rPr>
              <w:t>Jałowiec Płożący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EA1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BC53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7AB9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5CBCA771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5A471B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9B38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Pinus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mugo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Carsten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86F7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kosodrzewina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807B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C4DB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B4B1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3F7FAAF6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707C48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B505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Pinus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mugo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Hnizdo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32A6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kosodrzewina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5C3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12A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F49C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077CDFE0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CE723D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63F4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Euonymus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fortunei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Canadale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Gold'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60A8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trzmielina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DEC6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8A6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C8EB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7C005575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CA55BA1" w14:textId="77777777" w:rsidR="003160A9" w:rsidRPr="00F712AF" w:rsidRDefault="003160A9" w:rsidP="00316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25B9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Euonymus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fortunei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'Silver Queen'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1C2D" w14:textId="77777777" w:rsidR="003160A9" w:rsidRPr="00F712AF" w:rsidRDefault="003160A9" w:rsidP="00F712A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Trzmeinlina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A864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C716" w14:textId="77777777" w:rsidR="003160A9" w:rsidRPr="00F712AF" w:rsidRDefault="003160A9" w:rsidP="00F712AF">
            <w:pPr>
              <w:spacing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9120" w14:textId="77777777" w:rsidR="003160A9" w:rsidRPr="00F712AF" w:rsidRDefault="003160A9" w:rsidP="00F712AF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352934E8" w14:textId="77777777" w:rsidTr="0056752B">
        <w:trPr>
          <w:trHeight w:val="3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DB6BBB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B316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Cotoneaster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horizontalis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17C8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Irga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płożaca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FD65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D7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7AC8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280D2C0B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DF7D07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39BB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Cotoneaster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dammeri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'Major'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79A6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Irga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Danmera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B06A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D961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3647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  <w:tr w:rsidR="003160A9" w:rsidRPr="00644BF9" w14:paraId="27F35DDB" w14:textId="77777777" w:rsidTr="0056752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5F6B34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b/>
                <w:bCs/>
                <w:color w:val="000000"/>
                <w:lang w:eastAsia="pl-PL" w:bidi="ar-SA"/>
              </w:rPr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6F21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Cotoneaster</w:t>
            </w:r>
            <w:proofErr w:type="spellEnd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salicifolius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F22C" w14:textId="77777777" w:rsidR="003160A9" w:rsidRPr="00F712AF" w:rsidRDefault="003160A9" w:rsidP="005675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 w:bidi="ar-SA"/>
              </w:rPr>
            </w:pPr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 xml:space="preserve">Irga </w:t>
            </w:r>
            <w:proofErr w:type="spellStart"/>
            <w:r w:rsidRPr="00F712AF">
              <w:rPr>
                <w:rFonts w:eastAsia="Times New Roman" w:cstheme="minorHAnsi"/>
                <w:color w:val="000000"/>
                <w:lang w:eastAsia="pl-PL" w:bidi="ar-SA"/>
              </w:rPr>
              <w:t>wierznolistna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49C4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10-20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E7D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BCE4" w14:textId="77777777" w:rsidR="003160A9" w:rsidRPr="00F712AF" w:rsidRDefault="003160A9" w:rsidP="0056752B">
            <w:pPr>
              <w:spacing w:after="0" w:line="240" w:lineRule="auto"/>
              <w:jc w:val="center"/>
              <w:rPr>
                <w:rFonts w:cstheme="minorHAnsi"/>
              </w:rPr>
            </w:pPr>
            <w:r w:rsidRPr="00F712AF">
              <w:rPr>
                <w:rFonts w:cstheme="minorHAnsi"/>
              </w:rPr>
              <w:t>100</w:t>
            </w:r>
          </w:p>
        </w:tc>
      </w:tr>
    </w:tbl>
    <w:p w14:paraId="3E646B1B" w14:textId="77777777" w:rsidR="0014278A" w:rsidRDefault="0014278A" w:rsidP="00B51169">
      <w:pPr>
        <w:spacing w:after="60" w:line="240" w:lineRule="auto"/>
        <w:ind w:left="-142"/>
        <w:jc w:val="right"/>
        <w:rPr>
          <w:b/>
        </w:rPr>
      </w:pPr>
    </w:p>
    <w:p w14:paraId="2D6DCEC4" w14:textId="77777777" w:rsidR="000F45D5" w:rsidRPr="00B51169" w:rsidRDefault="000F45D5" w:rsidP="00B51169">
      <w:pPr>
        <w:spacing w:after="120"/>
        <w:ind w:left="-142"/>
        <w:jc w:val="right"/>
        <w:rPr>
          <w:b/>
          <w:sz w:val="24"/>
          <w:szCs w:val="24"/>
        </w:rPr>
      </w:pPr>
      <w:r w:rsidRPr="00B51169">
        <w:rPr>
          <w:b/>
          <w:sz w:val="24"/>
          <w:szCs w:val="24"/>
        </w:rPr>
        <w:t xml:space="preserve">Razem </w:t>
      </w:r>
      <w:r w:rsidR="003160A9" w:rsidRPr="00B51169">
        <w:rPr>
          <w:b/>
          <w:sz w:val="24"/>
          <w:szCs w:val="24"/>
        </w:rPr>
        <w:t xml:space="preserve">2200 </w:t>
      </w:r>
      <w:r w:rsidRPr="00B51169">
        <w:rPr>
          <w:b/>
          <w:sz w:val="24"/>
          <w:szCs w:val="24"/>
        </w:rPr>
        <w:t>szt.</w:t>
      </w:r>
    </w:p>
    <w:p w14:paraId="68A1F484" w14:textId="77777777" w:rsidR="00D838D5" w:rsidRPr="002E186D" w:rsidRDefault="00D838D5" w:rsidP="009C53B2">
      <w:pPr>
        <w:rPr>
          <w:rFonts w:eastAsiaTheme="majorEastAsia" w:cstheme="majorBidi"/>
          <w:b/>
          <w:bCs/>
          <w:sz w:val="24"/>
          <w:szCs w:val="24"/>
        </w:rPr>
      </w:pPr>
      <w:r w:rsidRPr="002E186D">
        <w:rPr>
          <w:b/>
          <w:sz w:val="24"/>
          <w:szCs w:val="24"/>
        </w:rPr>
        <w:t>Wymagania dotyczące materiału roślinnego</w:t>
      </w:r>
    </w:p>
    <w:p w14:paraId="282E5873" w14:textId="77777777" w:rsidR="00D838D5" w:rsidRPr="002E186D" w:rsidRDefault="00D838D5" w:rsidP="00320820">
      <w:pPr>
        <w:spacing w:after="0"/>
        <w:jc w:val="both"/>
        <w:rPr>
          <w:rFonts w:cs="Arial"/>
          <w:sz w:val="24"/>
          <w:szCs w:val="24"/>
        </w:rPr>
      </w:pPr>
      <w:r w:rsidRPr="002E186D">
        <w:rPr>
          <w:sz w:val="24"/>
          <w:szCs w:val="24"/>
        </w:rPr>
        <w:t>Dostarczone sadzonki powinny być zgodne z normami: PN-87/R-67023, PN-87/R-67022, właściwie oznaczone, tzn. muszą mieć etykiety, na których podana jest nazwa łacińska, odmiana oraz producent. Sadzonki roślin powinny być prawidłowo uformowane z zachowaniem pokroju i barwy charakterystycznej dla gatunku i odmiany. Dopuszczalne jest zastąpienie odmiany podobną, zachowującą ten sam pokrój i rozmiary.</w:t>
      </w:r>
    </w:p>
    <w:p w14:paraId="15040E38" w14:textId="77777777" w:rsidR="00D838D5" w:rsidRPr="002E186D" w:rsidRDefault="00D838D5" w:rsidP="002E186D">
      <w:pPr>
        <w:tabs>
          <w:tab w:val="left" w:pos="360"/>
        </w:tabs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Krzewy powinny charakteryzować się następującymi cechami:</w:t>
      </w:r>
    </w:p>
    <w:p w14:paraId="57A23709" w14:textId="77777777" w:rsidR="00D838D5" w:rsidRPr="002E186D" w:rsidRDefault="00D838D5" w:rsidP="002E186D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system korzeniowy powinien być skupiony i dobrze rozwinięty, na korzeniach głównych powinny występować liczne korzenie boczne;</w:t>
      </w:r>
    </w:p>
    <w:p w14:paraId="0526330F" w14:textId="77777777" w:rsidR="00D838D5" w:rsidRPr="002E186D" w:rsidRDefault="00D838D5" w:rsidP="002E186D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 xml:space="preserve">dostarczony materiał powinien być </w:t>
      </w:r>
      <w:proofErr w:type="spellStart"/>
      <w:r w:rsidRPr="002E186D">
        <w:rPr>
          <w:rFonts w:cs="Times New Roman"/>
          <w:sz w:val="24"/>
          <w:szCs w:val="24"/>
        </w:rPr>
        <w:t>pojemnikowany</w:t>
      </w:r>
      <w:proofErr w:type="spellEnd"/>
      <w:r w:rsidRPr="002E186D">
        <w:rPr>
          <w:rFonts w:cs="Times New Roman"/>
          <w:sz w:val="24"/>
          <w:szCs w:val="24"/>
        </w:rPr>
        <w:t>;</w:t>
      </w:r>
    </w:p>
    <w:p w14:paraId="2581714F" w14:textId="77777777" w:rsidR="00D838D5" w:rsidRPr="002E186D" w:rsidRDefault="00D838D5" w:rsidP="002E186D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krzewy powinny posiadać co najmniej 3-5 pędów.</w:t>
      </w:r>
    </w:p>
    <w:p w14:paraId="71E4B9A4" w14:textId="77777777" w:rsidR="000B7DB8" w:rsidRPr="002E186D" w:rsidRDefault="000B7DB8" w:rsidP="002E186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EB2AF87" w14:textId="77777777" w:rsidR="00D838D5" w:rsidRPr="002E186D" w:rsidRDefault="00D838D5" w:rsidP="002E18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Wady niedopuszczalne:</w:t>
      </w:r>
    </w:p>
    <w:p w14:paraId="5804BE0F" w14:textId="77777777" w:rsidR="00D838D5" w:rsidRPr="002E186D" w:rsidRDefault="00D838D5" w:rsidP="002E186D">
      <w:pPr>
        <w:numPr>
          <w:ilvl w:val="0"/>
          <w:numId w:val="2"/>
        </w:numPr>
        <w:tabs>
          <w:tab w:val="clear" w:pos="360"/>
        </w:tabs>
        <w:spacing w:after="0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silne uszkodzenia mechaniczne roślin;</w:t>
      </w:r>
    </w:p>
    <w:p w14:paraId="48FC3491" w14:textId="77777777" w:rsidR="00D838D5" w:rsidRPr="002E186D" w:rsidRDefault="00D838D5" w:rsidP="002E186D">
      <w:pPr>
        <w:numPr>
          <w:ilvl w:val="0"/>
          <w:numId w:val="2"/>
        </w:numPr>
        <w:tabs>
          <w:tab w:val="clear" w:pos="360"/>
        </w:tabs>
        <w:spacing w:after="0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ślady żerowania szkodników;</w:t>
      </w:r>
    </w:p>
    <w:p w14:paraId="0E7986D4" w14:textId="77777777" w:rsidR="00D838D5" w:rsidRPr="002E186D" w:rsidRDefault="00D838D5" w:rsidP="002E186D">
      <w:pPr>
        <w:numPr>
          <w:ilvl w:val="0"/>
          <w:numId w:val="2"/>
        </w:numPr>
        <w:tabs>
          <w:tab w:val="clear" w:pos="360"/>
        </w:tabs>
        <w:spacing w:after="0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lastRenderedPageBreak/>
        <w:t>oznaki chorobowe;</w:t>
      </w:r>
    </w:p>
    <w:p w14:paraId="673638EC" w14:textId="77777777" w:rsidR="00D838D5" w:rsidRPr="002E186D" w:rsidRDefault="00D838D5" w:rsidP="002E186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zwiędnięcie i pomarszczenie korzeni i części nadziemnych;</w:t>
      </w:r>
    </w:p>
    <w:p w14:paraId="2632A1A2" w14:textId="77777777" w:rsidR="00D838D5" w:rsidRPr="002E186D" w:rsidRDefault="00D838D5" w:rsidP="0014278A">
      <w:pPr>
        <w:numPr>
          <w:ilvl w:val="0"/>
          <w:numId w:val="2"/>
        </w:numPr>
        <w:tabs>
          <w:tab w:val="clear" w:pos="360"/>
        </w:tabs>
        <w:spacing w:after="0"/>
        <w:ind w:left="1134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uszkodzenie lub przesuszenie bryły korzeniowej.</w:t>
      </w:r>
    </w:p>
    <w:p w14:paraId="7F6F8CE7" w14:textId="77777777" w:rsidR="00D838D5" w:rsidRPr="002E186D" w:rsidRDefault="00D838D5" w:rsidP="00320820">
      <w:pPr>
        <w:spacing w:after="0"/>
        <w:jc w:val="both"/>
        <w:rPr>
          <w:rFonts w:cs="Times New Roman"/>
          <w:sz w:val="24"/>
          <w:szCs w:val="24"/>
        </w:rPr>
      </w:pPr>
    </w:p>
    <w:p w14:paraId="757D7DF0" w14:textId="77777777" w:rsidR="00D838D5" w:rsidRPr="002E186D" w:rsidRDefault="00D838D5" w:rsidP="00320820">
      <w:pPr>
        <w:spacing w:after="0"/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>Sadzenie roślin w miarę możliwości powinno odbywać się w dni chłodne i wilgotne. Należy unikać wykonywania nasadzeń w bardzo upalne i słoneczne pory dnia. W przypadku niekorzystnych warunków atmosferycznych, które znacząco mogą wpłynąć na przyjęcie się roślin oraz przyczynić się do degradacji gleby, należy przerwać prace związane z wykonywaniem nasadzeń. Wszystkie nasadzenia wykonywane są wiosną, po ustąpieniu przymrozków.</w:t>
      </w:r>
    </w:p>
    <w:p w14:paraId="6A55627C" w14:textId="77777777" w:rsidR="004E14A8" w:rsidRPr="002E186D" w:rsidRDefault="004E14A8" w:rsidP="00320820">
      <w:pPr>
        <w:spacing w:after="0"/>
        <w:jc w:val="both"/>
        <w:rPr>
          <w:sz w:val="24"/>
          <w:szCs w:val="24"/>
        </w:rPr>
      </w:pPr>
    </w:p>
    <w:p w14:paraId="45F87905" w14:textId="7D3D253F" w:rsidR="00804317" w:rsidRPr="00D9581E" w:rsidRDefault="00D838D5" w:rsidP="001665D5">
      <w:pPr>
        <w:jc w:val="both"/>
        <w:rPr>
          <w:rFonts w:cs="Times New Roman"/>
          <w:sz w:val="24"/>
          <w:szCs w:val="24"/>
        </w:rPr>
      </w:pPr>
      <w:r w:rsidRPr="002E186D">
        <w:rPr>
          <w:rFonts w:cs="Times New Roman"/>
          <w:sz w:val="24"/>
          <w:szCs w:val="24"/>
        </w:rPr>
        <w:t xml:space="preserve">Rośliny powinny zostać posadzone w miejscu i ilości zgodnej z </w:t>
      </w:r>
      <w:r w:rsidR="007225D6">
        <w:rPr>
          <w:sz w:val="24"/>
          <w:szCs w:val="24"/>
        </w:rPr>
        <w:t>Zapytaniem ofertowym.</w:t>
      </w:r>
      <w:r w:rsidR="007225D6">
        <w:rPr>
          <w:sz w:val="24"/>
          <w:szCs w:val="24"/>
        </w:rPr>
        <w:br/>
      </w:r>
      <w:r w:rsidRPr="002E186D">
        <w:rPr>
          <w:rFonts w:cs="Times New Roman"/>
          <w:sz w:val="24"/>
          <w:szCs w:val="24"/>
        </w:rPr>
        <w:t xml:space="preserve">Sadzenie należy wykonywać partiami, na głębokości podobnej do tej, na której rosły rośliny w pojemnikach, przy czym wykop powinien być około 10 cm szerszy od pojemnika.  </w:t>
      </w:r>
      <w:r w:rsidR="007225D6">
        <w:rPr>
          <w:rFonts w:cs="Times New Roman"/>
          <w:sz w:val="24"/>
          <w:szCs w:val="24"/>
        </w:rPr>
        <w:br/>
      </w:r>
      <w:r w:rsidRPr="002E186D">
        <w:rPr>
          <w:rFonts w:cs="Times New Roman"/>
          <w:sz w:val="24"/>
          <w:szCs w:val="24"/>
        </w:rPr>
        <w:t xml:space="preserve">Po posadzeniu krzewu należy go obficie </w:t>
      </w:r>
      <w:r w:rsidR="000B7DB8" w:rsidRPr="002E186D">
        <w:rPr>
          <w:rFonts w:cs="Times New Roman"/>
          <w:sz w:val="24"/>
          <w:szCs w:val="24"/>
        </w:rPr>
        <w:t>podlać wodą (minimum 5l wody na </w:t>
      </w:r>
      <w:r w:rsidRPr="002E186D">
        <w:rPr>
          <w:rFonts w:cs="Times New Roman"/>
          <w:sz w:val="24"/>
          <w:szCs w:val="24"/>
        </w:rPr>
        <w:t xml:space="preserve">roślinę). Ziemię wokół krzewu należy dokładnie ugnieść, a na koniec powierzchnię między krzewami wyściółkować 3 cm warstwą kory. </w:t>
      </w:r>
    </w:p>
    <w:sectPr w:rsidR="00804317" w:rsidRPr="00D9581E" w:rsidSect="002B58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9FB4" w14:textId="77777777" w:rsidR="00AF6804" w:rsidRDefault="00AF6804" w:rsidP="005B4E43">
      <w:pPr>
        <w:spacing w:after="0" w:line="240" w:lineRule="auto"/>
      </w:pPr>
      <w:r>
        <w:separator/>
      </w:r>
    </w:p>
  </w:endnote>
  <w:endnote w:type="continuationSeparator" w:id="0">
    <w:p w14:paraId="24039B36" w14:textId="77777777" w:rsidR="00AF6804" w:rsidRDefault="00AF6804" w:rsidP="005B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9028" w14:textId="77777777" w:rsidR="00AF6804" w:rsidRDefault="00AF6804" w:rsidP="005B4E43">
      <w:pPr>
        <w:spacing w:after="0" w:line="240" w:lineRule="auto"/>
      </w:pPr>
      <w:r>
        <w:separator/>
      </w:r>
    </w:p>
  </w:footnote>
  <w:footnote w:type="continuationSeparator" w:id="0">
    <w:p w14:paraId="5F41D348" w14:textId="77777777" w:rsidR="00AF6804" w:rsidRDefault="00AF6804" w:rsidP="005B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39"/>
    <w:multiLevelType w:val="hybridMultilevel"/>
    <w:tmpl w:val="6AA6F0AC"/>
    <w:lvl w:ilvl="0" w:tplc="2EE2F91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647"/>
    <w:multiLevelType w:val="hybridMultilevel"/>
    <w:tmpl w:val="3A288CBC"/>
    <w:lvl w:ilvl="0" w:tplc="11BCB8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57EC"/>
    <w:multiLevelType w:val="hybridMultilevel"/>
    <w:tmpl w:val="A4DA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3485"/>
    <w:multiLevelType w:val="hybridMultilevel"/>
    <w:tmpl w:val="3F2AB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2832E2"/>
    <w:multiLevelType w:val="hybridMultilevel"/>
    <w:tmpl w:val="812C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2F06"/>
    <w:multiLevelType w:val="hybridMultilevel"/>
    <w:tmpl w:val="9468C438"/>
    <w:lvl w:ilvl="0" w:tplc="2EE2F91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36A1"/>
    <w:multiLevelType w:val="hybridMultilevel"/>
    <w:tmpl w:val="14FC6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F5879"/>
    <w:multiLevelType w:val="hybridMultilevel"/>
    <w:tmpl w:val="8070F1C8"/>
    <w:lvl w:ilvl="0" w:tplc="DDD4C8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7F6"/>
    <w:multiLevelType w:val="hybridMultilevel"/>
    <w:tmpl w:val="527823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F78649D"/>
    <w:multiLevelType w:val="hybridMultilevel"/>
    <w:tmpl w:val="3BE2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377"/>
    <w:multiLevelType w:val="hybridMultilevel"/>
    <w:tmpl w:val="3146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05E4"/>
    <w:multiLevelType w:val="hybridMultilevel"/>
    <w:tmpl w:val="6DE4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4865"/>
    <w:multiLevelType w:val="hybridMultilevel"/>
    <w:tmpl w:val="000C1BFA"/>
    <w:lvl w:ilvl="0" w:tplc="2EE2F91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3A1B"/>
    <w:multiLevelType w:val="hybridMultilevel"/>
    <w:tmpl w:val="4B5450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A5D12"/>
    <w:multiLevelType w:val="hybridMultilevel"/>
    <w:tmpl w:val="80B6330C"/>
    <w:lvl w:ilvl="0" w:tplc="2EE2F910">
      <w:numFmt w:val="bullet"/>
      <w:lvlText w:val="•"/>
      <w:lvlJc w:val="left"/>
      <w:pPr>
        <w:ind w:left="1490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7924FD2"/>
    <w:multiLevelType w:val="hybridMultilevel"/>
    <w:tmpl w:val="F754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717D"/>
    <w:multiLevelType w:val="hybridMultilevel"/>
    <w:tmpl w:val="44AAB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46F6E"/>
    <w:multiLevelType w:val="hybridMultilevel"/>
    <w:tmpl w:val="509E22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D290B"/>
    <w:multiLevelType w:val="hybridMultilevel"/>
    <w:tmpl w:val="995611B0"/>
    <w:lvl w:ilvl="0" w:tplc="2EE2F91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0205C"/>
    <w:multiLevelType w:val="hybridMultilevel"/>
    <w:tmpl w:val="3EE684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067CB"/>
    <w:multiLevelType w:val="multilevel"/>
    <w:tmpl w:val="34A2978C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ajorBidi" w:hint="default"/>
      </w:rPr>
    </w:lvl>
  </w:abstractNum>
  <w:abstractNum w:abstractNumId="21" w15:restartNumberingAfterBreak="0">
    <w:nsid w:val="70715E7F"/>
    <w:multiLevelType w:val="hybridMultilevel"/>
    <w:tmpl w:val="53729142"/>
    <w:lvl w:ilvl="0" w:tplc="839EA3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22A93"/>
    <w:multiLevelType w:val="hybridMultilevel"/>
    <w:tmpl w:val="FCA2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B0911"/>
    <w:multiLevelType w:val="hybridMultilevel"/>
    <w:tmpl w:val="E96A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866354">
    <w:abstractNumId w:val="9"/>
  </w:num>
  <w:num w:numId="2" w16cid:durableId="1726295322">
    <w:abstractNumId w:val="17"/>
  </w:num>
  <w:num w:numId="3" w16cid:durableId="2061051189">
    <w:abstractNumId w:val="8"/>
  </w:num>
  <w:num w:numId="4" w16cid:durableId="1072701955">
    <w:abstractNumId w:val="13"/>
  </w:num>
  <w:num w:numId="5" w16cid:durableId="798381512">
    <w:abstractNumId w:val="20"/>
  </w:num>
  <w:num w:numId="6" w16cid:durableId="761025382">
    <w:abstractNumId w:val="10"/>
  </w:num>
  <w:num w:numId="7" w16cid:durableId="224804273">
    <w:abstractNumId w:val="4"/>
  </w:num>
  <w:num w:numId="8" w16cid:durableId="39015659">
    <w:abstractNumId w:val="5"/>
  </w:num>
  <w:num w:numId="9" w16cid:durableId="809176438">
    <w:abstractNumId w:val="18"/>
  </w:num>
  <w:num w:numId="10" w16cid:durableId="1995059523">
    <w:abstractNumId w:val="0"/>
  </w:num>
  <w:num w:numId="11" w16cid:durableId="1792018743">
    <w:abstractNumId w:val="12"/>
  </w:num>
  <w:num w:numId="12" w16cid:durableId="644237639">
    <w:abstractNumId w:val="7"/>
  </w:num>
  <w:num w:numId="13" w16cid:durableId="1669402362">
    <w:abstractNumId w:val="21"/>
  </w:num>
  <w:num w:numId="14" w16cid:durableId="1695888437">
    <w:abstractNumId w:val="1"/>
  </w:num>
  <w:num w:numId="15" w16cid:durableId="897326526">
    <w:abstractNumId w:val="3"/>
  </w:num>
  <w:num w:numId="16" w16cid:durableId="1448355970">
    <w:abstractNumId w:val="11"/>
  </w:num>
  <w:num w:numId="17" w16cid:durableId="1781559594">
    <w:abstractNumId w:val="2"/>
  </w:num>
  <w:num w:numId="18" w16cid:durableId="425002905">
    <w:abstractNumId w:val="22"/>
  </w:num>
  <w:num w:numId="19" w16cid:durableId="887716901">
    <w:abstractNumId w:val="23"/>
  </w:num>
  <w:num w:numId="20" w16cid:durableId="1969505746">
    <w:abstractNumId w:val="6"/>
  </w:num>
  <w:num w:numId="21" w16cid:durableId="1769154828">
    <w:abstractNumId w:val="15"/>
  </w:num>
  <w:num w:numId="22" w16cid:durableId="1826971546">
    <w:abstractNumId w:val="14"/>
  </w:num>
  <w:num w:numId="23" w16cid:durableId="1571185514">
    <w:abstractNumId w:val="19"/>
  </w:num>
  <w:num w:numId="24" w16cid:durableId="3611702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EDA"/>
    <w:rsid w:val="00025271"/>
    <w:rsid w:val="00027322"/>
    <w:rsid w:val="000356D9"/>
    <w:rsid w:val="00037ABC"/>
    <w:rsid w:val="000438A6"/>
    <w:rsid w:val="0004560E"/>
    <w:rsid w:val="00071BF2"/>
    <w:rsid w:val="000837AF"/>
    <w:rsid w:val="00086D85"/>
    <w:rsid w:val="00096274"/>
    <w:rsid w:val="000977B8"/>
    <w:rsid w:val="00097C37"/>
    <w:rsid w:val="000B0AF7"/>
    <w:rsid w:val="000B44B3"/>
    <w:rsid w:val="000B7DB8"/>
    <w:rsid w:val="000C1C9F"/>
    <w:rsid w:val="000C2B97"/>
    <w:rsid w:val="000C7AF3"/>
    <w:rsid w:val="000D1D57"/>
    <w:rsid w:val="000D3B60"/>
    <w:rsid w:val="000E0961"/>
    <w:rsid w:val="000E3B68"/>
    <w:rsid w:val="000F2350"/>
    <w:rsid w:val="000F45D5"/>
    <w:rsid w:val="000F4E6E"/>
    <w:rsid w:val="000F4F1D"/>
    <w:rsid w:val="00103235"/>
    <w:rsid w:val="001043B7"/>
    <w:rsid w:val="00107F72"/>
    <w:rsid w:val="001231D2"/>
    <w:rsid w:val="00123582"/>
    <w:rsid w:val="00124425"/>
    <w:rsid w:val="00141ED5"/>
    <w:rsid w:val="001425F5"/>
    <w:rsid w:val="0014278A"/>
    <w:rsid w:val="00147C7C"/>
    <w:rsid w:val="001612C5"/>
    <w:rsid w:val="0016419A"/>
    <w:rsid w:val="001665D5"/>
    <w:rsid w:val="001726CB"/>
    <w:rsid w:val="00172F31"/>
    <w:rsid w:val="0017615C"/>
    <w:rsid w:val="001801FC"/>
    <w:rsid w:val="001814D0"/>
    <w:rsid w:val="00187ECD"/>
    <w:rsid w:val="00194018"/>
    <w:rsid w:val="00194C1E"/>
    <w:rsid w:val="001B0C41"/>
    <w:rsid w:val="001C40A1"/>
    <w:rsid w:val="001C4776"/>
    <w:rsid w:val="001C67E8"/>
    <w:rsid w:val="001E5812"/>
    <w:rsid w:val="001E5EA2"/>
    <w:rsid w:val="001F0C37"/>
    <w:rsid w:val="001F0E56"/>
    <w:rsid w:val="00204932"/>
    <w:rsid w:val="00210695"/>
    <w:rsid w:val="00220D39"/>
    <w:rsid w:val="00225701"/>
    <w:rsid w:val="00236145"/>
    <w:rsid w:val="00236B06"/>
    <w:rsid w:val="002449B9"/>
    <w:rsid w:val="00245CCA"/>
    <w:rsid w:val="002474B5"/>
    <w:rsid w:val="00251A50"/>
    <w:rsid w:val="00252300"/>
    <w:rsid w:val="00255DF3"/>
    <w:rsid w:val="00261C2A"/>
    <w:rsid w:val="00270F58"/>
    <w:rsid w:val="00271BB4"/>
    <w:rsid w:val="00272996"/>
    <w:rsid w:val="0028051C"/>
    <w:rsid w:val="00282E90"/>
    <w:rsid w:val="002831B7"/>
    <w:rsid w:val="002909CD"/>
    <w:rsid w:val="002A48A2"/>
    <w:rsid w:val="002A5139"/>
    <w:rsid w:val="002B58E3"/>
    <w:rsid w:val="002C3C07"/>
    <w:rsid w:val="002E186D"/>
    <w:rsid w:val="002E72EC"/>
    <w:rsid w:val="002F7E72"/>
    <w:rsid w:val="003001E4"/>
    <w:rsid w:val="003046AB"/>
    <w:rsid w:val="00312DC5"/>
    <w:rsid w:val="00314A82"/>
    <w:rsid w:val="003160A9"/>
    <w:rsid w:val="00320820"/>
    <w:rsid w:val="00323114"/>
    <w:rsid w:val="00326153"/>
    <w:rsid w:val="00337662"/>
    <w:rsid w:val="003401B5"/>
    <w:rsid w:val="00371139"/>
    <w:rsid w:val="00372688"/>
    <w:rsid w:val="00373522"/>
    <w:rsid w:val="00380E24"/>
    <w:rsid w:val="00382A0B"/>
    <w:rsid w:val="00385447"/>
    <w:rsid w:val="00390313"/>
    <w:rsid w:val="003B7786"/>
    <w:rsid w:val="003D1CBA"/>
    <w:rsid w:val="003D430B"/>
    <w:rsid w:val="003D7258"/>
    <w:rsid w:val="003E36B6"/>
    <w:rsid w:val="003E438B"/>
    <w:rsid w:val="003F6F42"/>
    <w:rsid w:val="003F7AE1"/>
    <w:rsid w:val="003F7FB0"/>
    <w:rsid w:val="0040777E"/>
    <w:rsid w:val="0041516E"/>
    <w:rsid w:val="004379C1"/>
    <w:rsid w:val="0044492B"/>
    <w:rsid w:val="00463E0D"/>
    <w:rsid w:val="004715AF"/>
    <w:rsid w:val="00474FDC"/>
    <w:rsid w:val="00491FA7"/>
    <w:rsid w:val="0049231C"/>
    <w:rsid w:val="004A1125"/>
    <w:rsid w:val="004A5030"/>
    <w:rsid w:val="004B1EF1"/>
    <w:rsid w:val="004C2367"/>
    <w:rsid w:val="004C3F7D"/>
    <w:rsid w:val="004D297E"/>
    <w:rsid w:val="004D78A9"/>
    <w:rsid w:val="004E0FB6"/>
    <w:rsid w:val="004E14A8"/>
    <w:rsid w:val="00521724"/>
    <w:rsid w:val="0052517F"/>
    <w:rsid w:val="00547F21"/>
    <w:rsid w:val="00556A4E"/>
    <w:rsid w:val="0056116B"/>
    <w:rsid w:val="00561820"/>
    <w:rsid w:val="0056752B"/>
    <w:rsid w:val="00570D9C"/>
    <w:rsid w:val="00577B41"/>
    <w:rsid w:val="005806A4"/>
    <w:rsid w:val="00586559"/>
    <w:rsid w:val="005955BF"/>
    <w:rsid w:val="005A403B"/>
    <w:rsid w:val="005B34E1"/>
    <w:rsid w:val="005B4E43"/>
    <w:rsid w:val="005C08A5"/>
    <w:rsid w:val="005C308C"/>
    <w:rsid w:val="005D1A9E"/>
    <w:rsid w:val="005E6681"/>
    <w:rsid w:val="005F0958"/>
    <w:rsid w:val="005F21A5"/>
    <w:rsid w:val="00600715"/>
    <w:rsid w:val="0060117F"/>
    <w:rsid w:val="00602D36"/>
    <w:rsid w:val="0061085F"/>
    <w:rsid w:val="006128E2"/>
    <w:rsid w:val="00633EBD"/>
    <w:rsid w:val="00633FB1"/>
    <w:rsid w:val="00637767"/>
    <w:rsid w:val="00644BF9"/>
    <w:rsid w:val="006454F7"/>
    <w:rsid w:val="006607A3"/>
    <w:rsid w:val="0066081F"/>
    <w:rsid w:val="00667E7E"/>
    <w:rsid w:val="006778FD"/>
    <w:rsid w:val="00696C6C"/>
    <w:rsid w:val="00697A58"/>
    <w:rsid w:val="006B6787"/>
    <w:rsid w:val="006C2946"/>
    <w:rsid w:val="006D26AB"/>
    <w:rsid w:val="006D2EB0"/>
    <w:rsid w:val="006D7147"/>
    <w:rsid w:val="006D77DA"/>
    <w:rsid w:val="006F0982"/>
    <w:rsid w:val="006F2790"/>
    <w:rsid w:val="006F3785"/>
    <w:rsid w:val="0070162A"/>
    <w:rsid w:val="00716D4E"/>
    <w:rsid w:val="007225D6"/>
    <w:rsid w:val="00723E05"/>
    <w:rsid w:val="00752D39"/>
    <w:rsid w:val="0076664F"/>
    <w:rsid w:val="007A48C0"/>
    <w:rsid w:val="007B0832"/>
    <w:rsid w:val="007B39E2"/>
    <w:rsid w:val="007B3AC8"/>
    <w:rsid w:val="007C6769"/>
    <w:rsid w:val="007C685E"/>
    <w:rsid w:val="007E0900"/>
    <w:rsid w:val="007E37FB"/>
    <w:rsid w:val="007E39C9"/>
    <w:rsid w:val="007F49B6"/>
    <w:rsid w:val="007F50F4"/>
    <w:rsid w:val="007F5AEF"/>
    <w:rsid w:val="007F6AB5"/>
    <w:rsid w:val="0080355C"/>
    <w:rsid w:val="00804317"/>
    <w:rsid w:val="00814C7B"/>
    <w:rsid w:val="008214A7"/>
    <w:rsid w:val="0082177B"/>
    <w:rsid w:val="0083236E"/>
    <w:rsid w:val="00835085"/>
    <w:rsid w:val="00836A82"/>
    <w:rsid w:val="0084057B"/>
    <w:rsid w:val="00854BCA"/>
    <w:rsid w:val="00856025"/>
    <w:rsid w:val="008636E6"/>
    <w:rsid w:val="0087102C"/>
    <w:rsid w:val="00885785"/>
    <w:rsid w:val="00890E29"/>
    <w:rsid w:val="008932DD"/>
    <w:rsid w:val="008A491A"/>
    <w:rsid w:val="008B0688"/>
    <w:rsid w:val="008B0F8B"/>
    <w:rsid w:val="008B596E"/>
    <w:rsid w:val="008B645F"/>
    <w:rsid w:val="008D0F10"/>
    <w:rsid w:val="008E0587"/>
    <w:rsid w:val="008F0FC4"/>
    <w:rsid w:val="008F2CD9"/>
    <w:rsid w:val="009012BC"/>
    <w:rsid w:val="00901CBB"/>
    <w:rsid w:val="00902C87"/>
    <w:rsid w:val="00907826"/>
    <w:rsid w:val="00913E0F"/>
    <w:rsid w:val="0091426B"/>
    <w:rsid w:val="00914D05"/>
    <w:rsid w:val="00920415"/>
    <w:rsid w:val="00921FA5"/>
    <w:rsid w:val="009349B5"/>
    <w:rsid w:val="00945CFB"/>
    <w:rsid w:val="009510D4"/>
    <w:rsid w:val="009616FF"/>
    <w:rsid w:val="00961B5D"/>
    <w:rsid w:val="00976C3C"/>
    <w:rsid w:val="00995395"/>
    <w:rsid w:val="009A0F9E"/>
    <w:rsid w:val="009A1B92"/>
    <w:rsid w:val="009A7683"/>
    <w:rsid w:val="009B1227"/>
    <w:rsid w:val="009B6DDA"/>
    <w:rsid w:val="009C0C9D"/>
    <w:rsid w:val="009C53B2"/>
    <w:rsid w:val="009E6A70"/>
    <w:rsid w:val="009F0C93"/>
    <w:rsid w:val="009F1805"/>
    <w:rsid w:val="00A145AB"/>
    <w:rsid w:val="00A156FC"/>
    <w:rsid w:val="00A20596"/>
    <w:rsid w:val="00A25D15"/>
    <w:rsid w:val="00A45D9F"/>
    <w:rsid w:val="00A620B2"/>
    <w:rsid w:val="00A64394"/>
    <w:rsid w:val="00A823A5"/>
    <w:rsid w:val="00A85C0C"/>
    <w:rsid w:val="00A87FB7"/>
    <w:rsid w:val="00A94090"/>
    <w:rsid w:val="00AA665F"/>
    <w:rsid w:val="00AA6CF9"/>
    <w:rsid w:val="00AB432C"/>
    <w:rsid w:val="00AB44B4"/>
    <w:rsid w:val="00AC38F1"/>
    <w:rsid w:val="00AC4A63"/>
    <w:rsid w:val="00AE5455"/>
    <w:rsid w:val="00AF6804"/>
    <w:rsid w:val="00B2219F"/>
    <w:rsid w:val="00B22794"/>
    <w:rsid w:val="00B372C6"/>
    <w:rsid w:val="00B50BF8"/>
    <w:rsid w:val="00B51169"/>
    <w:rsid w:val="00B60014"/>
    <w:rsid w:val="00B62202"/>
    <w:rsid w:val="00B64680"/>
    <w:rsid w:val="00B66D19"/>
    <w:rsid w:val="00B751C1"/>
    <w:rsid w:val="00B873EC"/>
    <w:rsid w:val="00B90F79"/>
    <w:rsid w:val="00BB3A55"/>
    <w:rsid w:val="00BC2FA9"/>
    <w:rsid w:val="00BC38FA"/>
    <w:rsid w:val="00BC5D8D"/>
    <w:rsid w:val="00BD3B03"/>
    <w:rsid w:val="00BD5B42"/>
    <w:rsid w:val="00BD72A3"/>
    <w:rsid w:val="00BF1C33"/>
    <w:rsid w:val="00BF5193"/>
    <w:rsid w:val="00BF7337"/>
    <w:rsid w:val="00C06B2B"/>
    <w:rsid w:val="00C15F1A"/>
    <w:rsid w:val="00C42EEA"/>
    <w:rsid w:val="00C458E8"/>
    <w:rsid w:val="00C5260A"/>
    <w:rsid w:val="00C53AAE"/>
    <w:rsid w:val="00C564B0"/>
    <w:rsid w:val="00C90806"/>
    <w:rsid w:val="00C909D2"/>
    <w:rsid w:val="00CA3180"/>
    <w:rsid w:val="00CB601C"/>
    <w:rsid w:val="00CB7270"/>
    <w:rsid w:val="00CC4354"/>
    <w:rsid w:val="00CC4718"/>
    <w:rsid w:val="00CC708B"/>
    <w:rsid w:val="00CD1727"/>
    <w:rsid w:val="00CD276E"/>
    <w:rsid w:val="00CD4796"/>
    <w:rsid w:val="00CE487F"/>
    <w:rsid w:val="00CF0B3F"/>
    <w:rsid w:val="00CF3C31"/>
    <w:rsid w:val="00D02353"/>
    <w:rsid w:val="00D15CD6"/>
    <w:rsid w:val="00D2268A"/>
    <w:rsid w:val="00D521EF"/>
    <w:rsid w:val="00D62D1D"/>
    <w:rsid w:val="00D7640A"/>
    <w:rsid w:val="00D7796E"/>
    <w:rsid w:val="00D77CF8"/>
    <w:rsid w:val="00D838D5"/>
    <w:rsid w:val="00D85150"/>
    <w:rsid w:val="00D936E1"/>
    <w:rsid w:val="00D9581E"/>
    <w:rsid w:val="00DA1D43"/>
    <w:rsid w:val="00DB5546"/>
    <w:rsid w:val="00DC1101"/>
    <w:rsid w:val="00DD1187"/>
    <w:rsid w:val="00DD5437"/>
    <w:rsid w:val="00DD6A42"/>
    <w:rsid w:val="00DF0808"/>
    <w:rsid w:val="00E14DBF"/>
    <w:rsid w:val="00E309E4"/>
    <w:rsid w:val="00E31496"/>
    <w:rsid w:val="00E45EC8"/>
    <w:rsid w:val="00E64601"/>
    <w:rsid w:val="00E65F44"/>
    <w:rsid w:val="00E6642A"/>
    <w:rsid w:val="00E712E2"/>
    <w:rsid w:val="00E71FFF"/>
    <w:rsid w:val="00E777B1"/>
    <w:rsid w:val="00E811C3"/>
    <w:rsid w:val="00EC7C79"/>
    <w:rsid w:val="00ED3C2C"/>
    <w:rsid w:val="00ED447D"/>
    <w:rsid w:val="00ED543D"/>
    <w:rsid w:val="00EE03A6"/>
    <w:rsid w:val="00EF1AA2"/>
    <w:rsid w:val="00F00847"/>
    <w:rsid w:val="00F23A34"/>
    <w:rsid w:val="00F25866"/>
    <w:rsid w:val="00F518DF"/>
    <w:rsid w:val="00F6078A"/>
    <w:rsid w:val="00F64550"/>
    <w:rsid w:val="00F65C89"/>
    <w:rsid w:val="00F6799B"/>
    <w:rsid w:val="00F712AF"/>
    <w:rsid w:val="00F862BD"/>
    <w:rsid w:val="00F8762C"/>
    <w:rsid w:val="00FA06DF"/>
    <w:rsid w:val="00FA5E68"/>
    <w:rsid w:val="00FB21F2"/>
    <w:rsid w:val="00FB2BE7"/>
    <w:rsid w:val="00FB3516"/>
    <w:rsid w:val="00FB3DF7"/>
    <w:rsid w:val="00FC354A"/>
    <w:rsid w:val="00FD22CA"/>
    <w:rsid w:val="00FE7CAD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9BB8"/>
  <w15:docId w15:val="{4B468421-D40C-47B3-B56D-39B97FB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FB1"/>
    <w:rPr>
      <w:rFonts w:eastAsiaTheme="minorEastAsia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8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33F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633FB1"/>
    <w:pPr>
      <w:spacing w:after="0" w:line="240" w:lineRule="auto"/>
    </w:pPr>
    <w:rPr>
      <w:sz w:val="24"/>
    </w:rPr>
  </w:style>
  <w:style w:type="table" w:styleId="Tabela-Siatka">
    <w:name w:val="Table Grid"/>
    <w:basedOn w:val="Standardowy"/>
    <w:uiPriority w:val="39"/>
    <w:rsid w:val="00633FB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33FB1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i">
    <w:name w:val="i"/>
    <w:basedOn w:val="Domylnaczcionkaakapitu"/>
    <w:rsid w:val="00633FB1"/>
  </w:style>
  <w:style w:type="character" w:customStyle="1" w:styleId="Nagwek3Znak">
    <w:name w:val="Nagłówek 3 Znak"/>
    <w:basedOn w:val="Domylnaczcionkaakapitu"/>
    <w:link w:val="Nagwek3"/>
    <w:uiPriority w:val="9"/>
    <w:rsid w:val="00D838D5"/>
    <w:rPr>
      <w:rFonts w:asciiTheme="majorHAnsi" w:eastAsiaTheme="majorEastAsia" w:hAnsiTheme="majorHAnsi" w:cstheme="majorBidi"/>
      <w:b/>
      <w:bCs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D838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field-content">
    <w:name w:val="field-content"/>
    <w:basedOn w:val="Domylnaczcionkaakapitu"/>
    <w:rsid w:val="00474FDC"/>
  </w:style>
  <w:style w:type="character" w:customStyle="1" w:styleId="n">
    <w:name w:val="n"/>
    <w:basedOn w:val="Domylnaczcionkaakapitu"/>
    <w:rsid w:val="00CB601C"/>
  </w:style>
  <w:style w:type="character" w:styleId="Pogrubienie">
    <w:name w:val="Strong"/>
    <w:basedOn w:val="Domylnaczcionkaakapitu"/>
    <w:uiPriority w:val="22"/>
    <w:qFormat/>
    <w:rsid w:val="000E3B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C0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0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B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E43"/>
    <w:rPr>
      <w:rFonts w:eastAsiaTheme="minorEastAsia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B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4E43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5EAE-7F21-4A77-BCF3-DD766B5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JWalecki</cp:lastModifiedBy>
  <cp:revision>5</cp:revision>
  <cp:lastPrinted>2023-09-21T09:36:00Z</cp:lastPrinted>
  <dcterms:created xsi:type="dcterms:W3CDTF">2023-09-21T09:26:00Z</dcterms:created>
  <dcterms:modified xsi:type="dcterms:W3CDTF">2023-09-21T09:38:00Z</dcterms:modified>
</cp:coreProperties>
</file>