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72D6" w14:textId="77777777" w:rsidR="001D7B95" w:rsidRPr="006966AC" w:rsidRDefault="001D7B95" w:rsidP="00393161">
      <w:pPr>
        <w:pStyle w:val="Tytu"/>
      </w:pPr>
      <w:r>
        <w:t>UMOWA</w:t>
      </w:r>
      <w:r w:rsidR="00867F3C">
        <w:t xml:space="preserve"> nr …..</w:t>
      </w:r>
    </w:p>
    <w:p w14:paraId="73835F9E" w14:textId="77777777" w:rsidR="001D7B95" w:rsidRDefault="001D7B95" w:rsidP="001D7B95">
      <w:r>
        <w:t>zawarta w dniu ...................................... w ................................</w:t>
      </w:r>
      <w:r w:rsidR="009F7275">
        <w:t>.............................................</w:t>
      </w:r>
      <w:r>
        <w:t xml:space="preserve">. </w:t>
      </w:r>
      <w:r w:rsidR="00C44411">
        <w:t>po</w:t>
      </w:r>
      <w:r>
        <w:t>między</w:t>
      </w:r>
      <w:r w:rsidR="00C44411">
        <w:t>:</w:t>
      </w:r>
    </w:p>
    <w:p w14:paraId="11F83579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</w:t>
      </w:r>
      <w:r w:rsidR="009F7275">
        <w:t>............................</w:t>
      </w:r>
      <w:r>
        <w:t>,</w:t>
      </w:r>
    </w:p>
    <w:p w14:paraId="7A282D35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</w:t>
      </w:r>
      <w:r w:rsidR="009F7275">
        <w:t>....................</w:t>
      </w:r>
      <w:r w:rsidR="0013022C">
        <w:t>,</w:t>
      </w:r>
    </w:p>
    <w:p w14:paraId="725B4AAE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…………</w:t>
      </w:r>
      <w:r w:rsidR="009F7275">
        <w:t>……………………………..</w:t>
      </w:r>
      <w:r w:rsidR="005519FB">
        <w:t>.</w:t>
      </w:r>
      <w:r w:rsidR="005519FB">
        <w:rPr>
          <w:rStyle w:val="Odwoanieprzypisudolnego"/>
        </w:rPr>
        <w:footnoteReference w:id="2"/>
      </w:r>
    </w:p>
    <w:p w14:paraId="334CDBF0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269E613A" w14:textId="77777777" w:rsidR="001D7B95" w:rsidRDefault="001D7B95" w:rsidP="001D7B95">
      <w:r>
        <w:t>a</w:t>
      </w:r>
    </w:p>
    <w:p w14:paraId="2504BC2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……………………….</w:t>
      </w:r>
      <w:r w:rsidR="001D7B95">
        <w:t>ul. .............................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 xml:space="preserve">......., </w:t>
      </w:r>
      <w:r w:rsidR="00645D4D" w:rsidRPr="00DB692E">
        <w:t>wpisaną do rejestru przedsiębiorców pr</w:t>
      </w:r>
      <w:r w:rsidR="00645D4D">
        <w:t xml:space="preserve">owadzonego przez Sąd Rejonowy w …………….,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41B2BB9F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………….</w:t>
      </w:r>
      <w:r w:rsidR="00C44411">
        <w:rPr>
          <w:rStyle w:val="Odwoanieprzypisudolnego"/>
        </w:rPr>
        <w:footnoteReference w:id="3"/>
      </w:r>
    </w:p>
    <w:p w14:paraId="00D496FC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76B0FB50" w14:textId="77777777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………………..</w:t>
      </w:r>
      <w:r w:rsidR="00867F3C" w:rsidRPr="00867F3C">
        <w:t xml:space="preserve">, przy ul. </w:t>
      </w:r>
      <w:r w:rsidR="00867F3C">
        <w:t>……….</w:t>
      </w:r>
      <w:r w:rsidR="00867F3C" w:rsidRPr="00867F3C">
        <w:t>,</w:t>
      </w:r>
      <w:r>
        <w:t xml:space="preserve"> ………………….,</w:t>
      </w:r>
      <w:r w:rsidR="00867F3C" w:rsidRPr="00867F3C">
        <w:t xml:space="preserve"> prowadzącym działalność gospodarczą zarejestrowaną w 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………………</w:t>
      </w:r>
      <w:r w:rsidR="00867F3C">
        <w:t>………</w:t>
      </w:r>
      <w:r w:rsidR="009F7275">
        <w:t>…</w:t>
      </w:r>
      <w:r w:rsidR="00867F3C">
        <w:t>....</w:t>
      </w:r>
      <w:r w:rsidR="00867F3C" w:rsidRPr="00867F3C">
        <w:t xml:space="preserve">, </w:t>
      </w:r>
    </w:p>
    <w:p w14:paraId="7EA62DFC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........................................................, </w:t>
      </w:r>
      <w:r w:rsidR="005519FB">
        <w:t>na podstawie …………</w:t>
      </w:r>
      <w:r w:rsidR="009F7275">
        <w:t>…………………………</w:t>
      </w:r>
      <w:r w:rsidR="005519FB">
        <w:t>.</w:t>
      </w:r>
      <w:r w:rsidR="005519FB">
        <w:rPr>
          <w:rStyle w:val="Odwoanieprzypisudolnego"/>
        </w:rPr>
        <w:footnoteReference w:id="5"/>
      </w:r>
    </w:p>
    <w:p w14:paraId="483F26F0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39C5B1E9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7047009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t>Oświadczenia</w:t>
      </w:r>
    </w:p>
    <w:p w14:paraId="6EEFD0D1" w14:textId="77777777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z</w:t>
      </w:r>
      <w:r w:rsidR="00D91837">
        <w:t> </w:t>
      </w:r>
      <w:r w:rsidR="00CE1516" w:rsidRPr="00000D44">
        <w:t>prefinansowaniem</w:t>
      </w:r>
      <w:r w:rsidRPr="00000D44">
        <w:t>.</w:t>
      </w:r>
    </w:p>
    <w:p w14:paraId="012AC1EA" w14:textId="77777777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Programu Priorytetowego „Czyste Powietrze”</w:t>
      </w:r>
      <w:r w:rsidRPr="00000D44">
        <w:t>:</w:t>
      </w:r>
    </w:p>
    <w:p w14:paraId="605DD558" w14:textId="77777777" w:rsidR="00CE1516" w:rsidRPr="00000D44" w:rsidRDefault="00AE4833" w:rsidP="00AE4833">
      <w:pPr>
        <w:pStyle w:val="Akapitzlist"/>
        <w:tabs>
          <w:tab w:val="left" w:pos="426"/>
        </w:tabs>
        <w:ind w:left="284"/>
      </w:pPr>
      <w:r w:rsidRPr="00000D44">
        <w:lastRenderedPageBreak/>
        <w:t>a) działa na rynku usług budowlanych, remontowych lub monta</w:t>
      </w:r>
      <w:r w:rsidR="00CE1516" w:rsidRPr="00000D44">
        <w:t xml:space="preserve">żowych przez co najmniej 1 rok, co znajduje potwierdzenie w danych zawartych w publicznym rejestrze przedsiębiorców wskazanym w oznaczeniu Wykonawcy w komparycji niniejszej Umowy </w:t>
      </w:r>
    </w:p>
    <w:p w14:paraId="0ACE78AD" w14:textId="77777777" w:rsidR="00AE4833" w:rsidRPr="00000D44" w:rsidRDefault="00AE4833" w:rsidP="00AE4833">
      <w:pPr>
        <w:pStyle w:val="Akapitzlist"/>
        <w:tabs>
          <w:tab w:val="left" w:pos="426"/>
        </w:tabs>
        <w:ind w:left="284"/>
      </w:pPr>
      <w:r w:rsidRPr="00000D44">
        <w:t>albo</w:t>
      </w:r>
    </w:p>
    <w:p w14:paraId="2DF82C69" w14:textId="77777777" w:rsidR="00AE4833" w:rsidRDefault="00AE4833" w:rsidP="00AE4833">
      <w:pPr>
        <w:pStyle w:val="Akapitzlist"/>
        <w:tabs>
          <w:tab w:val="left" w:pos="426"/>
        </w:tabs>
        <w:ind w:left="284"/>
      </w:pPr>
      <w:r w:rsidRPr="00000D44">
        <w:t>b) posiada doświadczenie w realizacji co najmniej pięciu inwestycji dla Beneficjentów w Programie Priorytetowym „Czyste Powietrze”.</w:t>
      </w:r>
    </w:p>
    <w:p w14:paraId="24CC8E64" w14:textId="77777777" w:rsidR="00AE4833" w:rsidRDefault="00AE4833" w:rsidP="00AE4833">
      <w:pPr>
        <w:pStyle w:val="Akapitzlist"/>
        <w:keepNext/>
        <w:ind w:left="357"/>
      </w:pPr>
    </w:p>
    <w:p w14:paraId="567F486D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6C0A5CFB" w14:textId="77777777" w:rsidR="007F7547" w:rsidRDefault="00370434" w:rsidP="004C5C88">
      <w:pPr>
        <w:pStyle w:val="Tekstkomentarza"/>
      </w:pPr>
      <w:r>
        <w:t>Wykonawca zobowiązuje się do</w:t>
      </w:r>
      <w:r w:rsidR="004C4A95">
        <w:t xml:space="preserve"> sprzedaży/dostawy/</w:t>
      </w:r>
      <w:r w:rsidR="00CA650C">
        <w:t xml:space="preserve"> materiałów/urządzeń/ </w:t>
      </w:r>
      <w:r w:rsidR="0041631B">
        <w:t>wykonania</w:t>
      </w:r>
      <w:r w:rsidR="00A73988">
        <w:t xml:space="preserve"> robót/usług</w:t>
      </w:r>
      <w:r w:rsidR="007F3DD6">
        <w:t>/</w:t>
      </w:r>
      <w:r w:rsidR="00A73988">
        <w:t>,</w:t>
      </w:r>
      <w:r w:rsidR="004C4A95">
        <w:t xml:space="preserve"> w tym </w:t>
      </w:r>
      <w:r w:rsidR="00A73988">
        <w:t>montażu/</w:t>
      </w:r>
      <w:r w:rsidR="004C4A95">
        <w:t xml:space="preserve"> uruchomienia </w:t>
      </w:r>
      <w:r w:rsidR="007F7547">
        <w:t>urzą</w:t>
      </w:r>
      <w:r w:rsidR="00A73988">
        <w:t>dzeń</w:t>
      </w:r>
      <w:r w:rsidR="00AA2A47">
        <w:rPr>
          <w:rStyle w:val="Odwoanieprzypisudolnego"/>
        </w:rPr>
        <w:footnoteReference w:id="6"/>
      </w:r>
      <w:r w:rsidR="007F7547">
        <w:t xml:space="preserve">, </w:t>
      </w:r>
      <w:r w:rsidR="004C4A95">
        <w:t>zgodnie z</w:t>
      </w:r>
      <w:r w:rsidR="00A73988">
        <w:t>e</w:t>
      </w:r>
      <w:r w:rsidR="004C4A95">
        <w:t xml:space="preserve"> szczegółowym zakresem</w:t>
      </w:r>
      <w:r w:rsidR="00A73988">
        <w:t xml:space="preserve"> prac</w:t>
      </w:r>
      <w:r w:rsidR="007F7547" w:rsidRPr="007F7547">
        <w:t xml:space="preserve"> </w:t>
      </w:r>
      <w:r w:rsidR="007F7547">
        <w:t>określonym poprzez zaznaczenie właściwych pól w tabeli poniżej</w:t>
      </w:r>
      <w:r w:rsidR="007F7547">
        <w:rPr>
          <w:rStyle w:val="Odwoanieprzypisudolnego"/>
        </w:rPr>
        <w:footnoteReference w:id="7"/>
      </w:r>
      <w:r w:rsidR="007F7547">
        <w:t xml:space="preserve"> (dalej: „Przedmiot Umowy”)</w:t>
      </w:r>
      <w:r w:rsidR="00A73988">
        <w:t>,</w:t>
      </w:r>
      <w:r w:rsidR="007F7547">
        <w:t xml:space="preserve"> na rzecz Zamawiającego, w budynku mieszkalnym jednorodzinnym</w:t>
      </w:r>
      <w:r w:rsidR="007F3DD6">
        <w:t>/ wydzielonym w budynku jednorodzinnym lokalu mieszkalnym,</w:t>
      </w:r>
      <w:r w:rsidR="007432CE">
        <w:t xml:space="preserve"> znajdującym się</w:t>
      </w:r>
      <w:r w:rsidR="007F7547">
        <w:t xml:space="preserve"> pod adresem  ….................................................................</w:t>
      </w:r>
      <w:r w:rsidR="004F6DBB">
        <w:t>, stanowiącym własność</w:t>
      </w:r>
      <w:r w:rsidR="007432CE">
        <w:t>/współwłasność</w:t>
      </w:r>
      <w:r w:rsidR="004F6DBB">
        <w:t xml:space="preserve"> Zamawiającego</w:t>
      </w:r>
      <w:r w:rsidR="007F3DD6">
        <w:rPr>
          <w:rStyle w:val="Odwoanieprzypisudolnego"/>
        </w:rPr>
        <w:footnoteReference w:id="8"/>
      </w:r>
      <w:r w:rsidR="004F6DBB">
        <w:t>.</w:t>
      </w:r>
      <w:r w:rsidR="005A3BCC">
        <w:t xml:space="preserve"> Zamontowane urządzenia, materiały muszą spełniać warunki Programu.</w:t>
      </w:r>
    </w:p>
    <w:p w14:paraId="649DEBCA" w14:textId="77777777" w:rsidR="004C4A95" w:rsidRPr="006D153B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  <w:sz w:val="18"/>
          <w:szCs w:val="18"/>
        </w:rPr>
      </w:pPr>
      <w:r>
        <w:rPr>
          <w:b/>
          <w:sz w:val="18"/>
          <w:szCs w:val="18"/>
        </w:rPr>
        <w:t xml:space="preserve">I. </w:t>
      </w:r>
      <w:r w:rsidR="004C4A95">
        <w:rPr>
          <w:b/>
          <w:sz w:val="18"/>
          <w:szCs w:val="18"/>
        </w:rPr>
        <w:t>Źródła ciepła, przyłącza, instalacje, wentylacja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793"/>
        <w:gridCol w:w="2728"/>
        <w:gridCol w:w="1842"/>
      </w:tblGrid>
      <w:tr w:rsidR="00713D1A" w14:paraId="46D47EC5" w14:textId="77777777" w:rsidTr="002713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7FB9" w14:textId="77777777" w:rsidR="00713D1A" w:rsidRDefault="00713D1A" w:rsidP="002713FB">
            <w:pPr>
              <w:spacing w:after="0" w:line="240" w:lineRule="auto"/>
              <w:ind w:right="-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9FCB" w14:textId="77777777" w:rsidR="00713D1A" w:rsidRDefault="00713D1A" w:rsidP="00B773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Przedmiotu Umowy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0272" w14:textId="77777777" w:rsidR="00713D1A" w:rsidRDefault="00C03A44" w:rsidP="00271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713D1A">
              <w:rPr>
                <w:sz w:val="16"/>
                <w:szCs w:val="16"/>
              </w:rPr>
              <w:t>oszt brutto</w:t>
            </w:r>
          </w:p>
        </w:tc>
      </w:tr>
      <w:tr w:rsidR="00D331C4" w:rsidRPr="002F4957" w14:paraId="366EA18B" w14:textId="77777777" w:rsidTr="002713FB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1D9C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6576" behindDoc="0" locked="0" layoutInCell="1" allowOverlap="1" wp14:anchorId="482E8260" wp14:editId="3B4C784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E5E7" w14:textId="77777777" w:rsidR="00D331C4" w:rsidRPr="002713FB" w:rsidRDefault="00D331C4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AEE7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29701703" w14:textId="7777777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23A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C803" w14:textId="77777777" w:rsidR="00D331C4" w:rsidRDefault="00D331C4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1F57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762E41C1" w14:textId="77777777" w:rsidTr="002713FB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8FBA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8624" behindDoc="0" locked="0" layoutInCell="1" allowOverlap="1" wp14:anchorId="7FAF796F" wp14:editId="09D28D4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B0E7" w14:textId="77777777"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820F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2EE437C5" w14:textId="7777777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DD1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C990" w14:textId="77777777"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5C98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008FD97A" w14:textId="77777777" w:rsidTr="002713FB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407C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4528" behindDoc="0" locked="0" layoutInCell="1" allowOverlap="1" wp14:anchorId="6D821994" wp14:editId="331C459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8634" w14:textId="77777777"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325D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D5334B1" w14:textId="7777777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FEF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99A9" w14:textId="77777777"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B277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A9107B1" w14:textId="77777777" w:rsidTr="002713FB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800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2480" behindDoc="0" locked="0" layoutInCell="1" allowOverlap="1" wp14:anchorId="5EA69163" wp14:editId="3724738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F421" w14:textId="77777777" w:rsidR="00D331C4" w:rsidRDefault="00D331C4" w:rsidP="0058508E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5E71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013B89FB" w14:textId="77777777" w:rsidTr="002713FB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7B1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5BB4" w14:textId="77777777"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B92C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7DA4D1C" w14:textId="77777777" w:rsidTr="002713FB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101D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0432" behindDoc="0" locked="0" layoutInCell="1" allowOverlap="1" wp14:anchorId="0C701553" wp14:editId="42EED57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0FA4" w14:textId="77777777"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C31E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7141BA5" w14:textId="7777777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4A3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B668" w14:textId="77777777"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A1C7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707F2309" w14:textId="77777777" w:rsidTr="002713F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664E" w14:textId="77777777" w:rsidR="00D331C4" w:rsidRDefault="00D331C4" w:rsidP="002713FB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28384" behindDoc="0" locked="0" layoutInCell="1" allowOverlap="1" wp14:anchorId="5F80E90F" wp14:editId="6F79DDA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E40" w14:textId="77777777"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34C4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31C4" w:rsidRPr="002F4957" w14:paraId="3A7A92FB" w14:textId="77777777" w:rsidTr="002713F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652" w14:textId="77777777" w:rsidR="00D331C4" w:rsidRDefault="00D331C4" w:rsidP="002713FB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0EA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34C7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331C4" w:rsidRPr="002F4957" w14:paraId="6F81A07A" w14:textId="7777777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751D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6336" behindDoc="0" locked="0" layoutInCell="1" allowOverlap="1" wp14:anchorId="313A585E" wp14:editId="265CE73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96A" w14:textId="77777777"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83F9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7658361F" w14:textId="7777777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AED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170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Wykonanie przyłącza gazowego i instalacji od przyłącza do kotła, w tym koszt opłaty przyłączeniowej. Zakup/montaż kotła gazowego kondensacyjnego z osprzętem, 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2946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423849C6" w14:textId="7777777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3F58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4288" behindDoc="0" locked="0" layoutInCell="1" allowOverlap="1" wp14:anchorId="551FE7E0" wp14:editId="440F589D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503" w14:textId="77777777"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A052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52EA9899" w14:textId="7777777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EA2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E30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7043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27476D1A" w14:textId="7777777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12C2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2240" behindDoc="0" locked="0" layoutInCell="1" allowOverlap="1" wp14:anchorId="1BC74984" wp14:editId="475C15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289" w14:textId="77777777"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8C76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AA372AB" w14:textId="7777777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6F0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3BE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1EB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DE19E98" w14:textId="77777777" w:rsidTr="002713FB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CBFC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lastRenderedPageBreak/>
              <w:drawing>
                <wp:anchor distT="0" distB="0" distL="114300" distR="114300" simplePos="0" relativeHeight="251720192" behindDoc="0" locked="0" layoutInCell="1" allowOverlap="1" wp14:anchorId="32B3E92A" wp14:editId="3B04BE6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F6C" w14:textId="77777777"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A02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72BE7A8F" w14:textId="7777777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E54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6F93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4A0B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2834E82E" w14:textId="7777777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B5BD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8144" behindDoc="0" locked="0" layoutInCell="1" allowOverlap="1" wp14:anchorId="400986EE" wp14:editId="488A28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BD1" w14:textId="77777777"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B7B1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332BF21" w14:textId="7777777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F40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91E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14:paraId="76F42695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154C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619C8758" w14:textId="77777777" w:rsidTr="002713FB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2982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6096" behindDoc="0" locked="0" layoutInCell="1" allowOverlap="1" wp14:anchorId="7742D674" wp14:editId="5A2A1E8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5DF" w14:textId="77777777"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7716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0B51CB76" w14:textId="7777777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AA7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0C9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F9DF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7E8C86D6" w14:textId="77777777" w:rsidTr="002713FB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3379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4048" behindDoc="0" locked="0" layoutInCell="1" allowOverlap="1" wp14:anchorId="1CE2A4D2" wp14:editId="3DD9DC7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F58" w14:textId="77777777" w:rsidR="00D331C4" w:rsidRPr="002713FB" w:rsidRDefault="00D331C4" w:rsidP="006D15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5B3CC82" w14:textId="77777777" w:rsidR="00D331C4" w:rsidRDefault="00D331C4" w:rsidP="006D15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7363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858B928" w14:textId="7777777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2E8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F2A" w14:textId="77777777" w:rsidR="00D331C4" w:rsidRDefault="00D331C4" w:rsidP="00A645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14:paraId="4F9AD2DA" w14:textId="77777777" w:rsidR="00D331C4" w:rsidRDefault="00D331C4" w:rsidP="00A645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D1D0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32EC3126" w14:textId="77777777" w:rsidTr="002713FB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0DE5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2000" behindDoc="0" locked="0" layoutInCell="1" allowOverlap="1" wp14:anchorId="69EB8257" wp14:editId="0AF43D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1BF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E0EA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77FE578A" w14:textId="7777777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BDE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E0E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C0BA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23CA5FCC" w14:textId="77777777" w:rsidTr="002713FB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3D45" w14:textId="77777777"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09952" behindDoc="0" locked="0" layoutInCell="1" allowOverlap="1" wp14:anchorId="56F71816" wp14:editId="6063F00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86EE2" w14:textId="77777777" w:rsidR="00D331C4" w:rsidRDefault="00D331C4" w:rsidP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C6D2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1D49" w14:textId="77777777"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14:paraId="45D8080F" w14:textId="7777777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CA1" w14:textId="77777777"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5F5" w14:textId="77777777"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E0E" w14:textId="77777777"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BA13A6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9085DE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"/>
        <w:gridCol w:w="5177"/>
        <w:gridCol w:w="1134"/>
        <w:gridCol w:w="1843"/>
      </w:tblGrid>
      <w:tr w:rsidR="0058508E" w14:paraId="66EFCEB8" w14:textId="77777777" w:rsidTr="002713FB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8930" w14:textId="77777777" w:rsidR="0058508E" w:rsidRDefault="0058508E" w:rsidP="002544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D3E0" w14:textId="77777777" w:rsidR="0058508E" w:rsidRDefault="0058508E" w:rsidP="002544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elementu Przedmiotu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FF42" w14:textId="77777777" w:rsidR="0058508E" w:rsidRDefault="0058508E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</w:t>
            </w:r>
            <w:r>
              <w:rPr>
                <w:sz w:val="16"/>
                <w:szCs w:val="16"/>
              </w:rPr>
              <w:br/>
            </w:r>
            <w:r w:rsidRPr="0058508E">
              <w:rPr>
                <w:sz w:val="16"/>
                <w:szCs w:val="16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5A60" w14:textId="77777777" w:rsidR="0058508E" w:rsidRDefault="0058508E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 brutto</w:t>
            </w:r>
          </w:p>
        </w:tc>
      </w:tr>
      <w:tr w:rsidR="0058508E" w14:paraId="7F5A9889" w14:textId="77777777" w:rsidTr="002713FB">
        <w:trPr>
          <w:trHeight w:val="16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4B61" w14:textId="77777777" w:rsidR="0058508E" w:rsidRDefault="0058508E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6816" behindDoc="0" locked="0" layoutInCell="1" allowOverlap="1" wp14:anchorId="74FC869F" wp14:editId="16C57D8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A763F" w14:textId="77777777"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698" w14:textId="77777777" w:rsidR="0058508E" w:rsidRPr="0058508E" w:rsidDel="00355FDF" w:rsidRDefault="0058508E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</w:tr>
      <w:tr w:rsidR="0058508E" w14:paraId="4DA6AD1F" w14:textId="77777777" w:rsidTr="002713FB">
        <w:trPr>
          <w:trHeight w:val="1232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ABF5F" w14:textId="77777777"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863D" w14:textId="77777777" w:rsidR="0058508E" w:rsidRPr="0058508E" w:rsidRDefault="0058508E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</w:tr>
      <w:tr w:rsidR="0058508E" w14:paraId="4CF71C9A" w14:textId="77777777" w:rsidTr="002713FB">
        <w:trPr>
          <w:trHeight w:val="41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C6BBC" w14:textId="77777777"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D3C" w14:textId="77777777"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4AA5" w14:textId="77777777"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593B" w14:textId="77777777"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14:paraId="5DE6E54C" w14:textId="77777777" w:rsidTr="002713FB">
        <w:trPr>
          <w:trHeight w:val="41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16A3" w14:textId="77777777"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B20" w14:textId="77777777"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D149" w14:textId="77777777"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9C03" w14:textId="77777777"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14:paraId="606121BE" w14:textId="77777777" w:rsidTr="002713FB">
        <w:trPr>
          <w:trHeight w:val="354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7603" w14:textId="77777777"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664" w14:textId="77777777"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F334" w14:textId="77777777"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032" w14:textId="77777777"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14:paraId="3DDDC46C" w14:textId="77777777" w:rsidTr="002713FB">
        <w:trPr>
          <w:trHeight w:val="11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5F3A" w14:textId="77777777" w:rsidR="0058508E" w:rsidRDefault="0058508E">
            <w:p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4768" behindDoc="0" locked="0" layoutInCell="1" allowOverlap="1" wp14:anchorId="316E1A09" wp14:editId="67E98B4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49E873" w14:textId="77777777"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35FB" w14:textId="77777777" w:rsidR="0058508E" w:rsidRDefault="0058508E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AC7C" w14:textId="77777777" w:rsidR="0058508E" w:rsidRDefault="0058508E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E3C5" w14:textId="77777777"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14:paraId="3E4783A2" w14:textId="77777777" w:rsidTr="002713FB">
        <w:trPr>
          <w:trHeight w:val="112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47D" w14:textId="77777777"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66C5" w14:textId="77777777" w:rsidR="0058508E" w:rsidRDefault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7B0B" w14:textId="77777777"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28EA" w14:textId="77777777"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508E" w14:paraId="5F68F4F1" w14:textId="77777777" w:rsidTr="002713FB">
        <w:trPr>
          <w:trHeight w:val="11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A39C" w14:textId="77777777" w:rsidR="0058508E" w:rsidRDefault="0058508E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45792" behindDoc="0" locked="0" layoutInCell="1" allowOverlap="1" wp14:anchorId="05904177" wp14:editId="0A2C279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3E75A1" w14:textId="77777777"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9927" w14:textId="77777777" w:rsidR="0058508E" w:rsidRDefault="0058508E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23B8" w14:textId="77777777" w:rsidR="0058508E" w:rsidRDefault="0058508E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0651" w14:textId="77777777"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14:paraId="101B77CB" w14:textId="77777777" w:rsidTr="002713FB">
        <w:trPr>
          <w:trHeight w:val="112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F23" w14:textId="77777777"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D689" w14:textId="77777777" w:rsidR="0058508E" w:rsidRDefault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drzwiowej w tym drzwi zewnętrzne, drzwi/bramy garażowe.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0EC" w14:textId="77777777"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EB0" w14:textId="77777777"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8CF51FC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1488DC9C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6608"/>
        <w:gridCol w:w="1694"/>
      </w:tblGrid>
      <w:tr w:rsidR="006D00CE" w14:paraId="7B619810" w14:textId="77777777" w:rsidTr="002713F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8A7" w14:textId="77777777" w:rsidR="006D00CE" w:rsidRDefault="006D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1069" w14:textId="77777777" w:rsidR="006D00CE" w:rsidRDefault="006D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kwalifikowany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5BA5" w14:textId="77777777" w:rsidR="006D00CE" w:rsidRDefault="00D331C4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6D00CE">
              <w:rPr>
                <w:sz w:val="16"/>
                <w:szCs w:val="16"/>
              </w:rPr>
              <w:t xml:space="preserve">oszt brutto </w:t>
            </w:r>
          </w:p>
        </w:tc>
      </w:tr>
      <w:tr w:rsidR="00D331C4" w:rsidRPr="006D00CE" w14:paraId="486778BE" w14:textId="77777777" w:rsidTr="002713FB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96D2" w14:textId="77777777" w:rsidR="00D331C4" w:rsidRPr="00355FDF" w:rsidRDefault="00D331C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703808" behindDoc="0" locked="0" layoutInCell="1" allowOverlap="1" wp14:anchorId="5AF73F31" wp14:editId="5A40204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8DDD9E" w14:textId="77777777"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BC62" w14:textId="77777777" w:rsidR="00D331C4" w:rsidRPr="00355FDF" w:rsidRDefault="00D331C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C81A" w14:textId="77777777" w:rsidR="00D331C4" w:rsidRPr="0025797A" w:rsidRDefault="00D33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31C4" w:rsidRPr="006D00CE" w14:paraId="45520545" w14:textId="77777777" w:rsidTr="002713FB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F0F" w14:textId="77777777"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EAB7" w14:textId="77777777"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 xml:space="preserve">Koszt wykonania audytu energetycznego budynku/lokalu mieszkalnego jest kwalifikowany, pod warunkiem, że Wnioskodawca będzie realizował zadanie związane z ociepleniem przegród budowlanych oraz, że zakres prac dla wybranego wariantu wynikającego z audytu energetycznego </w:t>
            </w:r>
            <w:r w:rsidRPr="006D00CE">
              <w:rPr>
                <w:sz w:val="16"/>
                <w:szCs w:val="16"/>
              </w:rPr>
              <w:lastRenderedPageBreak/>
              <w:t>zostanie zrealizowany w ramach złożonego wniosku o dofinansowanie, nie później niż do dnia zakończenia realizacji wnioskowanego przedsięwzięcia.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4746" w14:textId="77777777"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1C4" w:rsidRPr="006D00CE" w14:paraId="156C09E0" w14:textId="77777777" w:rsidTr="002713FB">
        <w:trPr>
          <w:trHeight w:val="22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14C9" w14:textId="77777777" w:rsidR="00D331C4" w:rsidRPr="00355FDF" w:rsidRDefault="00D331C4">
            <w:pPr>
              <w:spacing w:after="0" w:line="240" w:lineRule="auto"/>
              <w:rPr>
                <w:rFonts w:asciiTheme="minorHAnsi" w:hAnsiTheme="minorHAnsi"/>
                <w:noProof/>
                <w:lang w:eastAsia="pl-PL"/>
              </w:rPr>
            </w:pPr>
            <w:r w:rsidRPr="00355FDF">
              <w:rPr>
                <w:rFonts w:asciiTheme="minorHAnsi" w:hAnsiTheme="minorHAnsi"/>
                <w:noProof/>
                <w:lang w:eastAsia="pl-PL"/>
              </w:rPr>
              <w:drawing>
                <wp:anchor distT="0" distB="0" distL="114300" distR="114300" simplePos="0" relativeHeight="251705856" behindDoc="0" locked="0" layoutInCell="1" allowOverlap="1" wp14:anchorId="69223534" wp14:editId="605FF2B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28575</wp:posOffset>
                  </wp:positionV>
                  <wp:extent cx="186690" cy="183515"/>
                  <wp:effectExtent l="0" t="0" r="3810" b="698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A7525E" w14:textId="77777777"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90A0" w14:textId="77777777" w:rsidR="00D331C4" w:rsidRPr="002713FB" w:rsidRDefault="00D331C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Dokumentacja projektowa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37F9" w14:textId="77777777" w:rsidR="00D331C4" w:rsidRPr="00355FDF" w:rsidRDefault="00D331C4">
            <w:pPr>
              <w:spacing w:after="0"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</w:p>
        </w:tc>
      </w:tr>
      <w:tr w:rsidR="00D331C4" w:rsidRPr="006D00CE" w14:paraId="102C14F1" w14:textId="77777777" w:rsidTr="002713FB">
        <w:trPr>
          <w:trHeight w:val="895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59D" w14:textId="77777777"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8D91" w14:textId="77777777"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branżowej dokumentacji projektowej dotyczącej:</w:t>
            </w:r>
          </w:p>
          <w:p w14:paraId="54F6ABF2" w14:textId="77777777"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przebudowy konstrukcji dachu pod ocieplenie,</w:t>
            </w:r>
          </w:p>
          <w:p w14:paraId="162F4C91" w14:textId="77777777"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modernizacji instalacji wewnętrznej co lub cwu,</w:t>
            </w:r>
          </w:p>
          <w:p w14:paraId="2F990E80" w14:textId="77777777"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wymiany źródła ciepła,</w:t>
            </w:r>
          </w:p>
          <w:p w14:paraId="1DCE0457" w14:textId="77777777"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jc w:val="left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wentylacji mechanicznej z odzyskiem ciepła,</w:t>
            </w:r>
          </w:p>
          <w:p w14:paraId="03894E28" w14:textId="77777777" w:rsidR="00D331C4" w:rsidRPr="006D00CE" w:rsidRDefault="00D331C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pod warunkiem, że prace będące przedmiotem dokumentacji,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121F" w14:textId="77777777"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1C4" w:rsidRPr="006D00CE" w14:paraId="2598C54B" w14:textId="77777777" w:rsidTr="002713FB">
        <w:trPr>
          <w:trHeight w:val="24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27B0" w14:textId="77777777" w:rsidR="00D331C4" w:rsidRPr="00355FDF" w:rsidRDefault="00D331C4">
            <w:pPr>
              <w:spacing w:after="0" w:line="240" w:lineRule="auto"/>
              <w:rPr>
                <w:rFonts w:cstheme="minorBidi"/>
              </w:rPr>
            </w:pPr>
            <w:r w:rsidRPr="00355FDF"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07904" behindDoc="0" locked="0" layoutInCell="1" allowOverlap="1" wp14:anchorId="5BEE523B" wp14:editId="60D58AC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40640</wp:posOffset>
                  </wp:positionV>
                  <wp:extent cx="186690" cy="183515"/>
                  <wp:effectExtent l="0" t="0" r="381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FB3F03" w14:textId="77777777"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3925" w14:textId="77777777" w:rsidR="00D331C4" w:rsidRPr="002713FB" w:rsidRDefault="00D331C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Ekspertyzy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1F3A" w14:textId="77777777" w:rsidR="00D331C4" w:rsidRPr="00355FDF" w:rsidRDefault="00D33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31C4" w:rsidRPr="006D00CE" w14:paraId="5C52293A" w14:textId="77777777" w:rsidTr="002713FB">
        <w:trPr>
          <w:trHeight w:val="244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430" w14:textId="77777777"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AC63" w14:textId="77777777" w:rsidR="00D331C4" w:rsidRPr="006D00CE" w:rsidRDefault="00D331C4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ekspertyzy ornitologicznej i chiropterologicznej (gniazdowanie ptaków i nietoperzy w budynkach do termomodernizacji).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1FC" w14:textId="77777777"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7047740" w14:textId="77777777" w:rsidR="004C4A95" w:rsidRDefault="004C4A95" w:rsidP="0041631B">
      <w:pPr>
        <w:pStyle w:val="Akapitzlist"/>
        <w:ind w:left="360"/>
      </w:pPr>
    </w:p>
    <w:p w14:paraId="615FC2A4" w14:textId="77777777" w:rsidR="00A47B89" w:rsidRPr="00CE1516" w:rsidRDefault="00A47B89" w:rsidP="00CE1516">
      <w:pPr>
        <w:pStyle w:val="Akapitzlist"/>
        <w:keepNext/>
        <w:numPr>
          <w:ilvl w:val="0"/>
          <w:numId w:val="21"/>
        </w:numPr>
        <w:jc w:val="center"/>
        <w:rPr>
          <w:b/>
        </w:rPr>
      </w:pPr>
      <w:r w:rsidRPr="00CE1516">
        <w:rPr>
          <w:b/>
        </w:rPr>
        <w:t>Dofinansowanie ze środków PPCP</w:t>
      </w:r>
    </w:p>
    <w:p w14:paraId="31BAF91A" w14:textId="77777777"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D91837">
        <w:t xml:space="preserve">składa </w:t>
      </w:r>
      <w:proofErr w:type="spellStart"/>
      <w:r w:rsidR="00D91837">
        <w:t>wniosek</w:t>
      </w:r>
      <w:r w:rsidR="007D4B3B">
        <w:t>o</w:t>
      </w:r>
      <w:proofErr w:type="spellEnd"/>
      <w:r w:rsidR="00D91837">
        <w:t> </w:t>
      </w:r>
      <w:r>
        <w:t xml:space="preserve"> dofinansowani</w:t>
      </w:r>
      <w:r w:rsidR="007D4B3B">
        <w:t>e</w:t>
      </w:r>
      <w:r>
        <w:t xml:space="preserve"> 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….. (dalej WFOŚiGW)</w:t>
      </w:r>
      <w:r w:rsidR="00EE2FCB">
        <w:t xml:space="preserve"> </w:t>
      </w:r>
      <w:r>
        <w:t>z Zamawiającym.</w:t>
      </w:r>
    </w:p>
    <w:p w14:paraId="6CF32705" w14:textId="77777777"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472CDD15" w14:textId="77777777"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91837">
        <w:t>o którym mowa w ust.</w:t>
      </w:r>
      <w:r w:rsidR="00DE3423" w:rsidRPr="00DE3423">
        <w:t>1</w:t>
      </w:r>
      <w:r w:rsidR="00D91837">
        <w:t> 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1F2A489F" w14:textId="77777777" w:rsidR="004B4C4C" w:rsidRDefault="004B4C4C" w:rsidP="002713FB">
      <w:pPr>
        <w:pStyle w:val="Akapitzlist"/>
      </w:pPr>
    </w:p>
    <w:p w14:paraId="3430B502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4B9CDEE0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.................... PLN brutto</w:t>
      </w:r>
      <w:r w:rsidR="005D66E8">
        <w:t xml:space="preserve"> (słownie............................................................................... PLN).</w:t>
      </w:r>
      <w:r w:rsidR="004B4C4C">
        <w:t xml:space="preserve"> </w:t>
      </w:r>
    </w:p>
    <w:p w14:paraId="5C1F0659" w14:textId="77777777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>, w</w:t>
      </w:r>
      <w:r w:rsidR="00D91837">
        <w:t> </w:t>
      </w:r>
      <w:r w:rsidRPr="00E33FA9">
        <w:t>następujący sposób</w:t>
      </w:r>
      <w:r>
        <w:t>:</w:t>
      </w:r>
    </w:p>
    <w:p w14:paraId="2D436F68" w14:textId="77777777"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F15B1EA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4E571C46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7EE48118" w14:textId="77777777" w:rsidR="000E5673" w:rsidRPr="0017370F" w:rsidRDefault="000E5673" w:rsidP="0066371B">
      <w:pPr>
        <w:ind w:left="426"/>
      </w:pPr>
      <w:r w:rsidRPr="0017370F">
        <w:lastRenderedPageBreak/>
        <w:t>- z zastrzeżeniem, że WFOŚiGW pokryje w imieniu Zamawi</w:t>
      </w:r>
      <w:r w:rsidR="00D91837">
        <w:t xml:space="preserve">ającego wynagrodzenie Wykonawcy </w:t>
      </w:r>
      <w:r w:rsidRPr="0017370F">
        <w:t>w</w:t>
      </w:r>
      <w:r w:rsidR="00D91837">
        <w:t> </w:t>
      </w:r>
      <w:r w:rsidRPr="0017370F">
        <w:t xml:space="preserve"> 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14:paraId="1F39637E" w14:textId="77777777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0A7DA5" w:rsidRPr="0017370F">
        <w:t xml:space="preserve"> Wykonawcy :</w:t>
      </w:r>
    </w:p>
    <w:p w14:paraId="77AA904B" w14:textId="77777777"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14:paraId="656E7DF0" w14:textId="77777777" w:rsidR="00DD2FAE" w:rsidRPr="0017370F" w:rsidRDefault="00DD2FAE" w:rsidP="002713FB">
      <w:pPr>
        <w:pStyle w:val="Akapitzlist"/>
        <w:ind w:left="360"/>
      </w:pPr>
    </w:p>
    <w:p w14:paraId="5AE24138" w14:textId="77777777" w:rsidR="00175416" w:rsidRPr="0017370F" w:rsidRDefault="00175416" w:rsidP="002713FB">
      <w:pPr>
        <w:pStyle w:val="Akapitzlist"/>
      </w:pPr>
    </w:p>
    <w:p w14:paraId="34ECE3CD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7EEBFCDF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3E50E934" w14:textId="77777777" w:rsidR="006A0C77" w:rsidRPr="0017370F" w:rsidRDefault="006A0C77" w:rsidP="004C5C88">
      <w:pPr>
        <w:pStyle w:val="Akapitzlist"/>
        <w:ind w:left="1080"/>
      </w:pPr>
    </w:p>
    <w:p w14:paraId="410F42D6" w14:textId="77777777"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0183E882" w14:textId="77777777"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14:paraId="3C7B71C2" w14:textId="77777777" w:rsidR="008F7F79" w:rsidRPr="0017370F" w:rsidRDefault="008F7F79" w:rsidP="004C5C88">
      <w:pPr>
        <w:pStyle w:val="Akapitzlist"/>
        <w:ind w:left="1080"/>
      </w:pPr>
    </w:p>
    <w:p w14:paraId="66C7F199" w14:textId="77777777"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14:paraId="1F8C62E2" w14:textId="77777777"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67BA4BF2" w14:textId="77777777"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14:paraId="71006691" w14:textId="77777777" w:rsidR="00730D25" w:rsidRDefault="00730D25" w:rsidP="002713FB">
      <w:pPr>
        <w:pStyle w:val="Akapitzlist"/>
        <w:ind w:left="1080"/>
      </w:pPr>
    </w:p>
    <w:p w14:paraId="376BB8D8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3A9F0D29" w14:textId="77777777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……………</w:t>
      </w:r>
      <w:r w:rsidR="00D91837">
        <w:t>…………………………</w:t>
      </w:r>
      <w:r>
        <w:rPr>
          <w:rStyle w:val="Odwoanieprzypisudolnego"/>
        </w:rPr>
        <w:footnoteReference w:id="10"/>
      </w:r>
    </w:p>
    <w:p w14:paraId="02C8BDCF" w14:textId="77777777" w:rsidR="005A3BCC" w:rsidRDefault="00FC4F03" w:rsidP="000406E9">
      <w:pPr>
        <w:pStyle w:val="Akapitzlist"/>
        <w:numPr>
          <w:ilvl w:val="0"/>
          <w:numId w:val="15"/>
        </w:numPr>
      </w:pPr>
      <w:r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2C009E">
        <w:t>…</w:t>
      </w:r>
      <w:r w:rsidR="00073B70">
        <w:t>………</w:t>
      </w:r>
      <w:r w:rsidR="00D91837">
        <w:t>……..</w:t>
      </w:r>
    </w:p>
    <w:p w14:paraId="6A264E7E" w14:textId="77777777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>Z zobowiązań gwarancyjnych wyłączone są te usterki i wady, które powstały na skutek normalnego użytkowania</w:t>
      </w:r>
      <w:r w:rsidR="002C009E">
        <w:t xml:space="preserve"> lub powstałe z winy Zamawiającego.</w:t>
      </w:r>
    </w:p>
    <w:p w14:paraId="5A9E1CA1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7EBD29B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39F5905E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1CB045FC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3179943D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038AAC6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38FC33C3" w14:textId="77777777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z</w:t>
      </w:r>
      <w:r w:rsidR="00D91837">
        <w:t> </w:t>
      </w:r>
      <w:r>
        <w:t>przepisów o rękojmi za wady rzeczy sprzedanej.</w:t>
      </w:r>
    </w:p>
    <w:p w14:paraId="3E5AA4C5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lastRenderedPageBreak/>
        <w:t>Koszty wszelkich napraw w okresie trwania gwarancji i rękojmi w całości ponoszone są przez Wykonawcę lub producenta.</w:t>
      </w:r>
    </w:p>
    <w:p w14:paraId="366FE6BE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Wykonawca zapewnia możliwość odpłatnego serwisu pogwarancyjnego na okres minimum … lat</w:t>
      </w:r>
      <w:r w:rsidR="0041794D">
        <w:rPr>
          <w:rStyle w:val="Odwoanieprzypisudolnego"/>
        </w:rPr>
        <w:footnoteReference w:id="11"/>
      </w:r>
      <w:r>
        <w:t>.</w:t>
      </w:r>
    </w:p>
    <w:p w14:paraId="7DF3E44E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108A8A03" w14:textId="77777777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do zapłaty z podaniem przyczyn naliczenia kar umownych.</w:t>
      </w:r>
      <w:r w:rsidR="000406E9">
        <w:rPr>
          <w:rStyle w:val="Odwoanieprzypisudolnego"/>
        </w:rPr>
        <w:footnoteReference w:id="13"/>
      </w:r>
    </w:p>
    <w:p w14:paraId="2DDD4A5E" w14:textId="77777777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 Zamawiający może dochodzić odszkodowania na zasadach ogólnych. </w:t>
      </w:r>
    </w:p>
    <w:p w14:paraId="1D7AB13F" w14:textId="77777777" w:rsidR="002C0B9B" w:rsidRDefault="002C0B9B" w:rsidP="002C0B9B"/>
    <w:p w14:paraId="06EE811A" w14:textId="77777777" w:rsidR="006C2111" w:rsidRPr="002713FB" w:rsidRDefault="002C0B9B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Dane kontaktowe</w:t>
      </w:r>
    </w:p>
    <w:p w14:paraId="06DB734D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2BE314EF" w14:textId="77777777" w:rsidR="006C2111" w:rsidRDefault="006C2111" w:rsidP="006C2111">
      <w:r>
        <w:t>Pan (Pani) .......................................................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adres e-mail: </w:t>
      </w:r>
      <w:r>
        <w:t>...................................</w:t>
      </w:r>
      <w:r w:rsidR="002C0B9B">
        <w:t xml:space="preserve"> .</w:t>
      </w:r>
    </w:p>
    <w:p w14:paraId="41A6E4FF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3AABF21D" w14:textId="77777777" w:rsidR="006C2111" w:rsidRDefault="002C0B9B" w:rsidP="006C2111">
      <w:r>
        <w:t>Pan (Pani) ......................................................., nr telefonu: ................................. adres e-mail: ...................................</w:t>
      </w:r>
      <w:r w:rsidR="006C2111">
        <w:t xml:space="preserve">. </w:t>
      </w:r>
    </w:p>
    <w:p w14:paraId="71741674" w14:textId="77777777" w:rsidR="0069273E" w:rsidRPr="002713FB" w:rsidRDefault="0069273E" w:rsidP="006C2111">
      <w:pPr>
        <w:rPr>
          <w:b/>
        </w:rPr>
      </w:pPr>
    </w:p>
    <w:p w14:paraId="0D8E4AC4" w14:textId="77777777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14:paraId="26D706F7" w14:textId="77777777"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proofErr w:type="spellStart"/>
      <w:r w:rsidR="00361D0D">
        <w:t>t.j</w:t>
      </w:r>
      <w:proofErr w:type="spellEnd"/>
      <w:r w:rsidR="00361D0D">
        <w:t xml:space="preserve">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14:paraId="2232E954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14:paraId="162E0CD1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7FAE6478" w14:textId="77777777" w:rsidR="00747114" w:rsidRDefault="00747114" w:rsidP="00747114">
      <w:pPr>
        <w:pStyle w:val="Akapitzlist"/>
        <w:ind w:left="360"/>
      </w:pPr>
      <w:r>
        <w:lastRenderedPageBreak/>
        <w:t>z wykonywaniem Umowy wiąże Wykonawcę również po wygaśnięciu jak i po odstąpieniu od Umowy.</w:t>
      </w:r>
    </w:p>
    <w:p w14:paraId="605158C9" w14:textId="77777777"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14:paraId="2BC80757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14:paraId="33CE52CC" w14:textId="77777777" w:rsidR="00747114" w:rsidRDefault="00747114" w:rsidP="00747114">
      <w:pPr>
        <w:pStyle w:val="Akapitzlist"/>
        <w:ind w:left="360"/>
      </w:pPr>
      <w:r>
        <w:t>1)</w:t>
      </w:r>
      <w:r>
        <w:tab/>
        <w:t>jest administratorem danych osobowych Zamawiającego w rozumieniu art. 4 ust. 7</w:t>
      </w:r>
      <w:r w:rsidR="00D91837">
        <w:t> </w:t>
      </w:r>
      <w:r>
        <w:t>Rozporządzenia Parlamentu Europejskiego i Rady (UE) 2016/679 z dnia 27 kwietnia 2016 r. w</w:t>
      </w:r>
      <w:r w:rsidR="00D91837">
        <w:t> </w:t>
      </w:r>
      <w:r>
        <w:t>sprawie ochrony osób fizycznych w związku z przetwarzaniem danych osobowych i w 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0D4B2CD0" w14:textId="77777777" w:rsidR="00747114" w:rsidRDefault="00747114" w:rsidP="00747114">
      <w:pPr>
        <w:pStyle w:val="Akapitzlist"/>
        <w:ind w:left="360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</w:t>
      </w:r>
      <w:r w:rsidR="00D91837">
        <w:t>…………...</w:t>
      </w:r>
      <w:r>
        <w:t>…</w:t>
      </w:r>
    </w:p>
    <w:p w14:paraId="1802CCBB" w14:textId="77777777" w:rsidR="00747114" w:rsidRDefault="00747114" w:rsidP="00747114">
      <w:pPr>
        <w:pStyle w:val="Akapitzlist"/>
        <w:ind w:left="360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</w:t>
      </w:r>
      <w:r w:rsidR="00D91837">
        <w:t>…………..</w:t>
      </w:r>
      <w:r>
        <w:t>.</w:t>
      </w:r>
    </w:p>
    <w:p w14:paraId="3E74D902" w14:textId="77777777" w:rsidR="00747114" w:rsidRDefault="00747114" w:rsidP="00747114">
      <w:pPr>
        <w:pStyle w:val="Akapitzlist"/>
        <w:ind w:left="360"/>
      </w:pPr>
      <w:r>
        <w:t>•</w:t>
      </w:r>
      <w:r>
        <w:tab/>
        <w:t>telefonicznie pod numerem telefonu: ……………………………………………………………………………</w:t>
      </w:r>
      <w:r w:rsidR="00D91837">
        <w:t>…………</w:t>
      </w:r>
    </w:p>
    <w:p w14:paraId="23B5E89C" w14:textId="77777777" w:rsidR="00747114" w:rsidRDefault="00747114" w:rsidP="00747114">
      <w:pPr>
        <w:pStyle w:val="Akapitzlist"/>
        <w:ind w:left="360"/>
      </w:pPr>
      <w:r>
        <w:t>2)</w:t>
      </w:r>
      <w:r>
        <w:tab/>
        <w:t>jeśli został wyznaczony Inspektora Ochrony Danych to można się z nim skontaktować</w:t>
      </w:r>
    </w:p>
    <w:p w14:paraId="14A97C12" w14:textId="77777777" w:rsidR="00747114" w:rsidRDefault="00747114" w:rsidP="00747114">
      <w:pPr>
        <w:pStyle w:val="Akapitzlist"/>
        <w:ind w:left="360"/>
      </w:pPr>
      <w:r>
        <w:t>•</w:t>
      </w:r>
      <w:r>
        <w:tab/>
        <w:t>listownie (pocztą tradycyjną), pisząc na adres ……………………………………………………………………</w:t>
      </w:r>
      <w:r w:rsidR="00D91837">
        <w:t>…….</w:t>
      </w:r>
      <w:r>
        <w:t xml:space="preserve"> …………………………………………………………………………………………………………………………………………</w:t>
      </w:r>
      <w:r w:rsidR="00D91837">
        <w:t>……………</w:t>
      </w:r>
    </w:p>
    <w:p w14:paraId="45097862" w14:textId="77777777" w:rsidR="00747114" w:rsidRDefault="00747114" w:rsidP="00747114">
      <w:pPr>
        <w:pStyle w:val="Akapitzlist"/>
        <w:ind w:left="360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</w:t>
      </w:r>
      <w:r w:rsidR="00D91837">
        <w:t>……………</w:t>
      </w:r>
    </w:p>
    <w:p w14:paraId="175C2A23" w14:textId="77777777" w:rsidR="00747114" w:rsidRDefault="00747114" w:rsidP="00747114">
      <w:pPr>
        <w:pStyle w:val="Akapitzlist"/>
        <w:ind w:left="360"/>
      </w:pPr>
      <w:r>
        <w:t>•</w:t>
      </w:r>
      <w:r>
        <w:tab/>
        <w:t>telefonicznie pod numerem telefonu: ……………………………………………………………………………</w:t>
      </w:r>
      <w:r w:rsidR="00D91837">
        <w:t>…………</w:t>
      </w:r>
    </w:p>
    <w:p w14:paraId="45C92EB9" w14:textId="77777777" w:rsidR="00747114" w:rsidRDefault="00747114" w:rsidP="00747114">
      <w:pPr>
        <w:pStyle w:val="Akapitzlist"/>
        <w:ind w:left="360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14:paraId="521236EA" w14:textId="77777777" w:rsidR="00747114" w:rsidRDefault="00747114" w:rsidP="00747114">
      <w:pPr>
        <w:pStyle w:val="Akapitzlist"/>
        <w:ind w:left="360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14:paraId="1FD18255" w14:textId="77777777" w:rsidR="00747114" w:rsidRDefault="00747114" w:rsidP="00747114">
      <w:pPr>
        <w:pStyle w:val="Akapitzlist"/>
        <w:ind w:left="360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4381A9C1" w14:textId="77777777" w:rsidR="00747114" w:rsidRDefault="00747114" w:rsidP="00747114">
      <w:pPr>
        <w:pStyle w:val="Akapitzlist"/>
        <w:ind w:left="360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605A37C3" w14:textId="77777777" w:rsidR="00747114" w:rsidRDefault="00747114" w:rsidP="00747114">
      <w:pPr>
        <w:pStyle w:val="Akapitzlist"/>
        <w:ind w:left="360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001A2E34" w14:textId="77777777" w:rsidR="00747114" w:rsidRDefault="00747114" w:rsidP="00747114">
      <w:pPr>
        <w:pStyle w:val="Akapitzlist"/>
        <w:ind w:left="360"/>
      </w:pPr>
      <w:r>
        <w:t>•</w:t>
      </w:r>
      <w:r>
        <w:tab/>
        <w:t>operatorom pocztowym i firmom kurierskim,</w:t>
      </w:r>
    </w:p>
    <w:p w14:paraId="076B25C2" w14:textId="77777777" w:rsidR="00747114" w:rsidRDefault="00747114" w:rsidP="00747114">
      <w:pPr>
        <w:pStyle w:val="Akapitzlist"/>
        <w:ind w:left="360"/>
      </w:pPr>
      <w:r>
        <w:t>•</w:t>
      </w:r>
      <w:r>
        <w:tab/>
        <w:t xml:space="preserve">podmiotom, którym zlecił usługi związane z przetwarzaniem danych osobowych, w tym dostawcom usług informatycznych, dostawcom usług księgowo – finansowych. Podmioty te </w:t>
      </w:r>
      <w:r>
        <w:lastRenderedPageBreak/>
        <w:t>przetwarzają dane osobowe na podstawie umowy z Wykonawcą i zgodnie z poleceniami Wykonawcy,</w:t>
      </w:r>
    </w:p>
    <w:p w14:paraId="3494450B" w14:textId="77777777" w:rsidR="00747114" w:rsidRDefault="00747114" w:rsidP="00747114">
      <w:pPr>
        <w:pStyle w:val="Akapitzlist"/>
        <w:ind w:left="360"/>
      </w:pPr>
      <w:r>
        <w:t>•</w:t>
      </w:r>
      <w:r>
        <w:tab/>
        <w:t>wyłącznie podmiotom, które uprawnione są do ich otrzymania przepisami prawa;</w:t>
      </w:r>
    </w:p>
    <w:p w14:paraId="37297660" w14:textId="77777777" w:rsidR="00747114" w:rsidRDefault="00747114" w:rsidP="00747114">
      <w:pPr>
        <w:pStyle w:val="Akapitzlist"/>
        <w:ind w:left="360"/>
      </w:pPr>
      <w:r>
        <w:t>8)</w:t>
      </w:r>
      <w:r>
        <w:tab/>
        <w:t>podanie przez Zamawiającego danych osobowych jest dobrowolne lecz niezbędne do zawarcia i wykonania niniejszej Umowy;</w:t>
      </w:r>
    </w:p>
    <w:p w14:paraId="4CAF2517" w14:textId="77777777" w:rsidR="00747114" w:rsidRDefault="00747114" w:rsidP="00747114">
      <w:pPr>
        <w:pStyle w:val="Akapitzlist"/>
        <w:ind w:left="360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762ECE33" w14:textId="77777777" w:rsidR="00747114" w:rsidRDefault="00747114" w:rsidP="002713FB">
      <w:pPr>
        <w:pStyle w:val="Akapitzlist"/>
        <w:ind w:left="360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7CA97B7A" w14:textId="77777777"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14:paraId="0CF2E864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DC9FB8C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28C4250B" w14:textId="77777777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14:paraId="07CDE227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0069ACC4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D91837">
        <w:t> 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7115905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634EB80A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62B7B9E0" w14:textId="77777777" w:rsidTr="0087747B">
        <w:tc>
          <w:tcPr>
            <w:tcW w:w="4531" w:type="dxa"/>
          </w:tcPr>
          <w:p w14:paraId="5DF73178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6F31C0A0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2E484ACA" w14:textId="77777777" w:rsidTr="0087747B">
        <w:tc>
          <w:tcPr>
            <w:tcW w:w="4531" w:type="dxa"/>
          </w:tcPr>
          <w:p w14:paraId="3D62BB0A" w14:textId="77777777" w:rsidR="0087747B" w:rsidRDefault="0087747B" w:rsidP="0087747B">
            <w:pPr>
              <w:jc w:val="center"/>
            </w:pPr>
          </w:p>
          <w:p w14:paraId="0FAE415B" w14:textId="77777777" w:rsidR="0087747B" w:rsidRDefault="0087747B" w:rsidP="0087747B">
            <w:pPr>
              <w:jc w:val="center"/>
            </w:pPr>
          </w:p>
          <w:p w14:paraId="2B0E07EB" w14:textId="77777777" w:rsidR="0087747B" w:rsidRDefault="0087747B" w:rsidP="0087747B">
            <w:pPr>
              <w:jc w:val="center"/>
            </w:pPr>
          </w:p>
          <w:p w14:paraId="54527D44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7B9C6AB3" w14:textId="77777777" w:rsidR="0087747B" w:rsidRDefault="0087747B" w:rsidP="0087747B">
            <w:pPr>
              <w:jc w:val="center"/>
            </w:pPr>
          </w:p>
          <w:p w14:paraId="3AB63C6E" w14:textId="77777777" w:rsidR="0087747B" w:rsidRDefault="0087747B" w:rsidP="0087747B">
            <w:pPr>
              <w:jc w:val="center"/>
            </w:pPr>
          </w:p>
          <w:p w14:paraId="7C3914E9" w14:textId="77777777" w:rsidR="0087747B" w:rsidRDefault="0087747B" w:rsidP="0087747B">
            <w:pPr>
              <w:jc w:val="center"/>
            </w:pPr>
          </w:p>
          <w:p w14:paraId="34E41D64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2669E979" w14:textId="77777777" w:rsidR="0069273E" w:rsidRDefault="0069273E" w:rsidP="00000D44"/>
    <w:sectPr w:rsidR="0069273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076F" w14:textId="77777777" w:rsidR="00CC0078" w:rsidRDefault="00CC0078" w:rsidP="005553F5">
      <w:pPr>
        <w:spacing w:after="0" w:line="240" w:lineRule="auto"/>
      </w:pPr>
      <w:r>
        <w:separator/>
      </w:r>
    </w:p>
  </w:endnote>
  <w:endnote w:type="continuationSeparator" w:id="0">
    <w:p w14:paraId="552FAF2C" w14:textId="77777777" w:rsidR="00CC0078" w:rsidRDefault="00CC0078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3CC33" w14:textId="77777777"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2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27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CDB292" w14:textId="77777777"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2DF1" w14:textId="77777777" w:rsidR="00CC0078" w:rsidRDefault="00CC0078" w:rsidP="005553F5">
      <w:pPr>
        <w:spacing w:after="0" w:line="240" w:lineRule="auto"/>
      </w:pPr>
      <w:r>
        <w:separator/>
      </w:r>
    </w:p>
  </w:footnote>
  <w:footnote w:type="continuationSeparator" w:id="0">
    <w:p w14:paraId="63CD7650" w14:textId="77777777" w:rsidR="00CC0078" w:rsidRDefault="00CC0078" w:rsidP="005553F5">
      <w:pPr>
        <w:spacing w:after="0" w:line="240" w:lineRule="auto"/>
      </w:pPr>
      <w:r>
        <w:continuationSeparator/>
      </w:r>
    </w:p>
  </w:footnote>
  <w:footnote w:id="1">
    <w:p w14:paraId="47FEDD5D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177F11E1" w14:textId="77777777"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00DD9718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4FFA2997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4B1A76B3" w14:textId="77777777"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51488519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6626E247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CC3A198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781B4252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48CC389A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14:paraId="5DA44CAD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14:paraId="031E75CC" w14:textId="77777777"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14:paraId="4299CAA2" w14:textId="77777777"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14:paraId="20FF732F" w14:textId="77777777"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A410" w14:textId="77777777"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7915">
    <w:abstractNumId w:val="2"/>
  </w:num>
  <w:num w:numId="2" w16cid:durableId="195385697">
    <w:abstractNumId w:val="20"/>
  </w:num>
  <w:num w:numId="3" w16cid:durableId="5595641">
    <w:abstractNumId w:val="12"/>
  </w:num>
  <w:num w:numId="4" w16cid:durableId="848788918">
    <w:abstractNumId w:val="4"/>
  </w:num>
  <w:num w:numId="5" w16cid:durableId="38358628">
    <w:abstractNumId w:val="19"/>
  </w:num>
  <w:num w:numId="6" w16cid:durableId="583564474">
    <w:abstractNumId w:val="5"/>
  </w:num>
  <w:num w:numId="7" w16cid:durableId="1277560583">
    <w:abstractNumId w:val="0"/>
  </w:num>
  <w:num w:numId="8" w16cid:durableId="1235815322">
    <w:abstractNumId w:val="11"/>
  </w:num>
  <w:num w:numId="9" w16cid:durableId="1307514041">
    <w:abstractNumId w:val="9"/>
  </w:num>
  <w:num w:numId="10" w16cid:durableId="1102145663">
    <w:abstractNumId w:val="17"/>
  </w:num>
  <w:num w:numId="11" w16cid:durableId="675957061">
    <w:abstractNumId w:val="15"/>
  </w:num>
  <w:num w:numId="12" w16cid:durableId="732700652">
    <w:abstractNumId w:val="6"/>
  </w:num>
  <w:num w:numId="13" w16cid:durableId="315112483">
    <w:abstractNumId w:val="13"/>
  </w:num>
  <w:num w:numId="14" w16cid:durableId="624240595">
    <w:abstractNumId w:val="16"/>
  </w:num>
  <w:num w:numId="15" w16cid:durableId="1677615805">
    <w:abstractNumId w:val="14"/>
  </w:num>
  <w:num w:numId="16" w16cid:durableId="376660986">
    <w:abstractNumId w:val="1"/>
  </w:num>
  <w:num w:numId="17" w16cid:durableId="1225021145">
    <w:abstractNumId w:val="3"/>
  </w:num>
  <w:num w:numId="18" w16cid:durableId="1118796729">
    <w:abstractNumId w:val="10"/>
  </w:num>
  <w:num w:numId="19" w16cid:durableId="177697268">
    <w:abstractNumId w:val="18"/>
  </w:num>
  <w:num w:numId="20" w16cid:durableId="2110617074">
    <w:abstractNumId w:val="7"/>
  </w:num>
  <w:num w:numId="21" w16cid:durableId="538396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CE2"/>
    <w:rsid w:val="001277C7"/>
    <w:rsid w:val="0013022C"/>
    <w:rsid w:val="001315B6"/>
    <w:rsid w:val="001317AC"/>
    <w:rsid w:val="00131CFD"/>
    <w:rsid w:val="001333B7"/>
    <w:rsid w:val="00134E52"/>
    <w:rsid w:val="00137FAC"/>
    <w:rsid w:val="0014161C"/>
    <w:rsid w:val="00142558"/>
    <w:rsid w:val="001460B1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22C5"/>
    <w:rsid w:val="00222722"/>
    <w:rsid w:val="00225050"/>
    <w:rsid w:val="002250A3"/>
    <w:rsid w:val="0022614D"/>
    <w:rsid w:val="00230436"/>
    <w:rsid w:val="002315B7"/>
    <w:rsid w:val="0023557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161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2CE4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7B33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394E"/>
    <w:rsid w:val="005744E7"/>
    <w:rsid w:val="00574638"/>
    <w:rsid w:val="00575173"/>
    <w:rsid w:val="00576F8C"/>
    <w:rsid w:val="00577342"/>
    <w:rsid w:val="00580492"/>
    <w:rsid w:val="00582509"/>
    <w:rsid w:val="00584FF7"/>
    <w:rsid w:val="0058508E"/>
    <w:rsid w:val="00587465"/>
    <w:rsid w:val="00591FD9"/>
    <w:rsid w:val="00592441"/>
    <w:rsid w:val="00592B40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5EA7"/>
    <w:rsid w:val="00837169"/>
    <w:rsid w:val="008410B1"/>
    <w:rsid w:val="008427E2"/>
    <w:rsid w:val="008447FD"/>
    <w:rsid w:val="00854917"/>
    <w:rsid w:val="00854C16"/>
    <w:rsid w:val="00857CEB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09A8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6265"/>
    <w:rsid w:val="009E75CD"/>
    <w:rsid w:val="009F2F48"/>
    <w:rsid w:val="009F4962"/>
    <w:rsid w:val="009F6639"/>
    <w:rsid w:val="009F7275"/>
    <w:rsid w:val="009F76CD"/>
    <w:rsid w:val="00A0086F"/>
    <w:rsid w:val="00A013A8"/>
    <w:rsid w:val="00A030FD"/>
    <w:rsid w:val="00A0448E"/>
    <w:rsid w:val="00A06B0A"/>
    <w:rsid w:val="00A07553"/>
    <w:rsid w:val="00A11635"/>
    <w:rsid w:val="00A118E4"/>
    <w:rsid w:val="00A16F8B"/>
    <w:rsid w:val="00A201EC"/>
    <w:rsid w:val="00A21DB9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51AE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0078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1837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7A17"/>
    <w:rsid w:val="00F72E9E"/>
    <w:rsid w:val="00F73D86"/>
    <w:rsid w:val="00F7460C"/>
    <w:rsid w:val="00F74F77"/>
    <w:rsid w:val="00F75AE2"/>
    <w:rsid w:val="00F75B96"/>
    <w:rsid w:val="00F75ED5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386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931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FE753-0BF8-4DC0-AF6E-86D082EF2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Dorota Żymierczykiewicz</cp:lastModifiedBy>
  <cp:revision>11</cp:revision>
  <cp:lastPrinted>2022-12-19T09:16:00Z</cp:lastPrinted>
  <dcterms:created xsi:type="dcterms:W3CDTF">2022-07-08T07:53:00Z</dcterms:created>
  <dcterms:modified xsi:type="dcterms:W3CDTF">2022-12-19T09:23:00Z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